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97C9F" w:rsidTr="00D97C9F">
        <w:trPr>
          <w:cantSplit/>
        </w:trPr>
        <w:tc>
          <w:tcPr>
            <w:tcW w:w="8856" w:type="dxa"/>
            <w:gridSpan w:val="6"/>
          </w:tcPr>
          <w:p w:rsidR="00D97C9F" w:rsidRDefault="00D97C9F" w:rsidP="00D97C9F">
            <w:pPr>
              <w:rPr>
                <w:rFonts w:ascii="Arial" w:hAnsi="Arial"/>
                <w:lang w:val="en-GB"/>
              </w:rPr>
            </w:pPr>
          </w:p>
          <w:p w:rsidR="00D97C9F" w:rsidRDefault="00D97C9F" w:rsidP="00D97C9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97C9F" w:rsidRDefault="00D97C9F" w:rsidP="00D97C9F">
            <w:pPr>
              <w:rPr>
                <w:rFonts w:ascii="Arial" w:hAnsi="Arial"/>
                <w:b/>
                <w:sz w:val="28"/>
                <w:lang w:val="en-GB"/>
              </w:rPr>
            </w:pPr>
          </w:p>
          <w:p w:rsidR="00D97C9F" w:rsidRDefault="00D97C9F" w:rsidP="00D97C9F">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97C9F" w:rsidRDefault="00D97C9F" w:rsidP="00D97C9F">
            <w:pPr>
              <w:tabs>
                <w:tab w:val="center" w:pos="4560"/>
              </w:tabs>
              <w:rPr>
                <w:rFonts w:ascii="Arial" w:hAnsi="Arial"/>
                <w:lang w:val="en-GB"/>
              </w:rPr>
            </w:pPr>
          </w:p>
          <w:p w:rsidR="00D97C9F" w:rsidRDefault="00D97C9F" w:rsidP="00D97C9F">
            <w:pPr>
              <w:jc w:val="center"/>
              <w:rPr>
                <w:rFonts w:ascii="Arial" w:hAnsi="Arial"/>
              </w:rPr>
            </w:pPr>
          </w:p>
          <w:p w:rsidR="00D97C9F" w:rsidRDefault="00D97C9F" w:rsidP="00D97C9F">
            <w:pPr>
              <w:jc w:val="center"/>
              <w:rPr>
                <w:rFonts w:ascii="Arial" w:hAnsi="Arial"/>
                <w:lang w:val="en-GB"/>
              </w:rPr>
            </w:pPr>
            <w:r>
              <w:rPr>
                <w:rFonts w:ascii="Arial" w:hAnsi="Arial"/>
                <w:noProof/>
                <w:lang w:val="en-CA" w:eastAsia="en-CA"/>
              </w:rPr>
              <w:drawing>
                <wp:inline distT="0" distB="0" distL="0" distR="0" wp14:anchorId="33F3AC05" wp14:editId="261B0D6A">
                  <wp:extent cx="924560" cy="1344036"/>
                  <wp:effectExtent l="19050" t="0" r="889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923135" cy="1341965"/>
                          </a:xfrm>
                          <a:prstGeom prst="rect">
                            <a:avLst/>
                          </a:prstGeom>
                          <a:noFill/>
                          <a:ln w="9525">
                            <a:noFill/>
                            <a:miter lim="800000"/>
                            <a:headEnd/>
                            <a:tailEnd/>
                          </a:ln>
                        </pic:spPr>
                      </pic:pic>
                    </a:graphicData>
                  </a:graphic>
                </wp:inline>
              </w:drawing>
            </w:r>
          </w:p>
          <w:p w:rsidR="00D97C9F" w:rsidRDefault="00D97C9F" w:rsidP="00D97C9F">
            <w:pPr>
              <w:jc w:val="center"/>
              <w:rPr>
                <w:rFonts w:ascii="Arial" w:hAnsi="Arial"/>
                <w:lang w:val="en-GB"/>
              </w:rPr>
            </w:pPr>
          </w:p>
          <w:p w:rsidR="00D97C9F" w:rsidRDefault="00D97C9F" w:rsidP="00D97C9F">
            <w:pPr>
              <w:jc w:val="center"/>
              <w:rPr>
                <w:rFonts w:ascii="Arial" w:hAnsi="Arial"/>
                <w:lang w:val="en-GB"/>
              </w:rPr>
            </w:pPr>
          </w:p>
          <w:p w:rsidR="00D97C9F" w:rsidRPr="00EB414D" w:rsidRDefault="00D97C9F" w:rsidP="00D97C9F">
            <w:pPr>
              <w:pStyle w:val="Heading1"/>
              <w:rPr>
                <w:rFonts w:ascii="Arial" w:hAnsi="Arial"/>
                <w:sz w:val="28"/>
                <w:u w:val="none"/>
              </w:rPr>
            </w:pPr>
            <w:r w:rsidRPr="00EB414D">
              <w:rPr>
                <w:rFonts w:ascii="Arial" w:hAnsi="Arial"/>
                <w:sz w:val="28"/>
                <w:u w:val="none"/>
              </w:rPr>
              <w:t>COURSE  OUTLINE</w:t>
            </w:r>
          </w:p>
          <w:p w:rsidR="00D97C9F" w:rsidRDefault="00D97C9F" w:rsidP="00D97C9F">
            <w:pPr>
              <w:rPr>
                <w:rFonts w:ascii="Arial" w:hAnsi="Arial"/>
              </w:rPr>
            </w:pPr>
          </w:p>
        </w:tc>
      </w:tr>
      <w:tr w:rsidR="00D97C9F" w:rsidTr="00D97C9F">
        <w:trPr>
          <w:cantSplit/>
        </w:trPr>
        <w:tc>
          <w:tcPr>
            <w:tcW w:w="2518" w:type="dxa"/>
          </w:tcPr>
          <w:p w:rsidR="00D97C9F" w:rsidRPr="00925F6E" w:rsidRDefault="00D97C9F" w:rsidP="00D97C9F">
            <w:pPr>
              <w:rPr>
                <w:rFonts w:ascii="Arial" w:hAnsi="Arial"/>
                <w:b/>
                <w:lang w:val="en-GB"/>
              </w:rPr>
            </w:pPr>
            <w:r w:rsidRPr="00925F6E">
              <w:rPr>
                <w:rFonts w:ascii="Arial" w:hAnsi="Arial"/>
                <w:b/>
                <w:lang w:val="en-GB"/>
              </w:rPr>
              <w:t>COURSE TITLE:</w:t>
            </w:r>
          </w:p>
          <w:p w:rsidR="00D97C9F" w:rsidRPr="00925F6E" w:rsidRDefault="00D97C9F" w:rsidP="00D97C9F">
            <w:pPr>
              <w:rPr>
                <w:rFonts w:ascii="Arial" w:hAnsi="Arial"/>
                <w:b/>
              </w:rPr>
            </w:pPr>
          </w:p>
        </w:tc>
        <w:tc>
          <w:tcPr>
            <w:tcW w:w="6338" w:type="dxa"/>
            <w:gridSpan w:val="5"/>
          </w:tcPr>
          <w:p w:rsidR="00D97C9F" w:rsidRPr="00D97C9F" w:rsidRDefault="00D97C9F" w:rsidP="00D97C9F">
            <w:pPr>
              <w:rPr>
                <w:rFonts w:ascii="Arial" w:hAnsi="Arial"/>
              </w:rPr>
            </w:pPr>
            <w:r w:rsidRPr="00D97C9F">
              <w:rPr>
                <w:rFonts w:ascii="Arial" w:hAnsi="Arial"/>
              </w:rPr>
              <w:t xml:space="preserve">Data Analysis and Presentation </w:t>
            </w:r>
          </w:p>
        </w:tc>
      </w:tr>
      <w:tr w:rsidR="00D97C9F" w:rsidTr="00D97C9F">
        <w:tc>
          <w:tcPr>
            <w:tcW w:w="2518" w:type="dxa"/>
          </w:tcPr>
          <w:p w:rsidR="00D97C9F" w:rsidRPr="00925F6E" w:rsidRDefault="00D97C9F" w:rsidP="00D97C9F">
            <w:pPr>
              <w:rPr>
                <w:rFonts w:ascii="Arial" w:hAnsi="Arial"/>
                <w:b/>
                <w:lang w:val="en-GB"/>
              </w:rPr>
            </w:pPr>
            <w:r w:rsidRPr="00925F6E">
              <w:rPr>
                <w:rFonts w:ascii="Arial" w:hAnsi="Arial"/>
                <w:b/>
                <w:lang w:val="en-GB"/>
              </w:rPr>
              <w:t>CODE NO. :</w:t>
            </w:r>
          </w:p>
          <w:p w:rsidR="00D97C9F" w:rsidRPr="00925F6E" w:rsidRDefault="00D97C9F" w:rsidP="00D97C9F">
            <w:pPr>
              <w:rPr>
                <w:rFonts w:ascii="Arial" w:hAnsi="Arial"/>
                <w:b/>
              </w:rPr>
            </w:pPr>
          </w:p>
        </w:tc>
        <w:tc>
          <w:tcPr>
            <w:tcW w:w="3402" w:type="dxa"/>
            <w:gridSpan w:val="2"/>
          </w:tcPr>
          <w:p w:rsidR="00D97C9F" w:rsidRPr="00D97C9F" w:rsidRDefault="00D97C9F" w:rsidP="00D97C9F">
            <w:pPr>
              <w:rPr>
                <w:rFonts w:ascii="Arial" w:hAnsi="Arial"/>
              </w:rPr>
            </w:pPr>
            <w:r w:rsidRPr="00D97C9F">
              <w:rPr>
                <w:rFonts w:ascii="Arial" w:hAnsi="Arial"/>
              </w:rPr>
              <w:t>NET 150</w:t>
            </w:r>
          </w:p>
        </w:tc>
        <w:tc>
          <w:tcPr>
            <w:tcW w:w="1701" w:type="dxa"/>
          </w:tcPr>
          <w:p w:rsidR="00D97C9F" w:rsidRPr="00ED3679" w:rsidRDefault="00D97C9F" w:rsidP="00D97C9F">
            <w:pPr>
              <w:rPr>
                <w:rFonts w:ascii="Arial" w:hAnsi="Arial"/>
                <w:b/>
              </w:rPr>
            </w:pPr>
            <w:r w:rsidRPr="00ED3679">
              <w:rPr>
                <w:rFonts w:ascii="Arial" w:hAnsi="Arial"/>
                <w:b/>
                <w:lang w:val="en-GB"/>
              </w:rPr>
              <w:t>SEMESTER:</w:t>
            </w:r>
          </w:p>
        </w:tc>
        <w:tc>
          <w:tcPr>
            <w:tcW w:w="1235" w:type="dxa"/>
            <w:gridSpan w:val="2"/>
          </w:tcPr>
          <w:p w:rsidR="00D97C9F" w:rsidRPr="00D97C9F" w:rsidRDefault="00D97C9F" w:rsidP="00D97C9F">
            <w:pPr>
              <w:rPr>
                <w:rFonts w:ascii="Arial" w:hAnsi="Arial"/>
              </w:rPr>
            </w:pPr>
            <w:r w:rsidRPr="00D97C9F">
              <w:rPr>
                <w:rFonts w:ascii="Arial" w:hAnsi="Arial"/>
              </w:rPr>
              <w:t>2</w:t>
            </w:r>
          </w:p>
        </w:tc>
      </w:tr>
      <w:tr w:rsidR="00D97C9F" w:rsidTr="00D97C9F">
        <w:trPr>
          <w:cantSplit/>
        </w:trPr>
        <w:tc>
          <w:tcPr>
            <w:tcW w:w="2518" w:type="dxa"/>
          </w:tcPr>
          <w:p w:rsidR="00D97C9F" w:rsidRPr="00925F6E" w:rsidRDefault="00D97C9F" w:rsidP="00D97C9F">
            <w:pPr>
              <w:rPr>
                <w:rFonts w:ascii="Arial" w:hAnsi="Arial"/>
                <w:b/>
                <w:lang w:val="en-GB"/>
              </w:rPr>
            </w:pPr>
            <w:r w:rsidRPr="00925F6E">
              <w:rPr>
                <w:rFonts w:ascii="Arial" w:hAnsi="Arial"/>
                <w:b/>
                <w:lang w:val="en-GB"/>
              </w:rPr>
              <w:t>PROGRAM:</w:t>
            </w:r>
          </w:p>
          <w:p w:rsidR="00D97C9F" w:rsidRPr="00925F6E" w:rsidRDefault="00D97C9F" w:rsidP="00D97C9F">
            <w:pPr>
              <w:rPr>
                <w:rFonts w:ascii="Arial" w:hAnsi="Arial"/>
              </w:rPr>
            </w:pPr>
          </w:p>
        </w:tc>
        <w:tc>
          <w:tcPr>
            <w:tcW w:w="6338" w:type="dxa"/>
            <w:gridSpan w:val="5"/>
          </w:tcPr>
          <w:p w:rsidR="00D97C9F" w:rsidRPr="00D97C9F" w:rsidRDefault="00D97C9F" w:rsidP="00D97C9F">
            <w:pPr>
              <w:rPr>
                <w:rFonts w:ascii="Arial" w:hAnsi="Arial"/>
              </w:rPr>
            </w:pPr>
            <w:r w:rsidRPr="00D97C9F">
              <w:rPr>
                <w:rFonts w:ascii="Arial" w:hAnsi="Arial"/>
              </w:rPr>
              <w:t>Natural Environment Technician / Technologist</w:t>
            </w:r>
          </w:p>
        </w:tc>
      </w:tr>
      <w:tr w:rsidR="00D97C9F" w:rsidTr="00D97C9F">
        <w:trPr>
          <w:cantSplit/>
        </w:trPr>
        <w:tc>
          <w:tcPr>
            <w:tcW w:w="2518" w:type="dxa"/>
          </w:tcPr>
          <w:p w:rsidR="00D97C9F" w:rsidRPr="00925F6E" w:rsidRDefault="00D97C9F" w:rsidP="00D97C9F">
            <w:pPr>
              <w:rPr>
                <w:rFonts w:ascii="Arial" w:hAnsi="Arial"/>
                <w:b/>
                <w:lang w:val="en-GB"/>
              </w:rPr>
            </w:pPr>
            <w:r w:rsidRPr="00925F6E">
              <w:rPr>
                <w:rFonts w:ascii="Arial" w:hAnsi="Arial"/>
                <w:b/>
                <w:lang w:val="en-GB"/>
              </w:rPr>
              <w:t>AUTHOR:</w:t>
            </w:r>
          </w:p>
          <w:p w:rsidR="00D97C9F" w:rsidRPr="00925F6E" w:rsidRDefault="00D97C9F" w:rsidP="00D97C9F">
            <w:pPr>
              <w:rPr>
                <w:rFonts w:ascii="Arial" w:hAnsi="Arial"/>
              </w:rPr>
            </w:pPr>
          </w:p>
        </w:tc>
        <w:tc>
          <w:tcPr>
            <w:tcW w:w="6338" w:type="dxa"/>
            <w:gridSpan w:val="5"/>
          </w:tcPr>
          <w:p w:rsidR="00D97C9F" w:rsidRDefault="00D97C9F" w:rsidP="00D97C9F">
            <w:pPr>
              <w:rPr>
                <w:rFonts w:ascii="Arial" w:hAnsi="Arial"/>
              </w:rPr>
            </w:pPr>
            <w:r>
              <w:rPr>
                <w:rFonts w:ascii="Arial" w:hAnsi="Arial"/>
              </w:rPr>
              <w:t>Valerie Walker</w:t>
            </w:r>
          </w:p>
        </w:tc>
      </w:tr>
      <w:tr w:rsidR="00D97C9F" w:rsidTr="00D97C9F">
        <w:tc>
          <w:tcPr>
            <w:tcW w:w="2518" w:type="dxa"/>
          </w:tcPr>
          <w:p w:rsidR="00D97C9F" w:rsidRPr="00925F6E" w:rsidRDefault="00D97C9F" w:rsidP="00D97C9F">
            <w:pPr>
              <w:rPr>
                <w:rFonts w:ascii="Arial" w:hAnsi="Arial"/>
                <w:b/>
                <w:lang w:val="en-GB"/>
              </w:rPr>
            </w:pPr>
            <w:r w:rsidRPr="00925F6E">
              <w:rPr>
                <w:rFonts w:ascii="Arial" w:hAnsi="Arial"/>
                <w:b/>
                <w:lang w:val="en-GB"/>
              </w:rPr>
              <w:t>DATE:</w:t>
            </w:r>
          </w:p>
          <w:p w:rsidR="00D97C9F" w:rsidRPr="00925F6E" w:rsidRDefault="00D97C9F" w:rsidP="00D97C9F">
            <w:pPr>
              <w:rPr>
                <w:rFonts w:ascii="Arial" w:hAnsi="Arial"/>
              </w:rPr>
            </w:pPr>
          </w:p>
        </w:tc>
        <w:tc>
          <w:tcPr>
            <w:tcW w:w="1460" w:type="dxa"/>
          </w:tcPr>
          <w:p w:rsidR="00D97C9F" w:rsidRDefault="00D97C9F" w:rsidP="00D97C9F">
            <w:pPr>
              <w:rPr>
                <w:rFonts w:ascii="Arial" w:hAnsi="Arial"/>
              </w:rPr>
            </w:pPr>
            <w:r>
              <w:rPr>
                <w:rFonts w:ascii="Arial" w:hAnsi="Arial"/>
              </w:rPr>
              <w:t>Jan 201</w:t>
            </w:r>
            <w:r w:rsidR="0084528B">
              <w:rPr>
                <w:rFonts w:ascii="Arial" w:hAnsi="Arial"/>
              </w:rPr>
              <w:t>2</w:t>
            </w:r>
          </w:p>
        </w:tc>
        <w:tc>
          <w:tcPr>
            <w:tcW w:w="3690" w:type="dxa"/>
            <w:gridSpan w:val="3"/>
          </w:tcPr>
          <w:p w:rsidR="00D97C9F" w:rsidRDefault="00D97C9F" w:rsidP="00D97C9F">
            <w:pPr>
              <w:rPr>
                <w:rFonts w:ascii="Arial" w:hAnsi="Arial"/>
              </w:rPr>
            </w:pPr>
            <w:r w:rsidRPr="00925F6E">
              <w:rPr>
                <w:rFonts w:ascii="Arial" w:hAnsi="Arial"/>
                <w:b/>
                <w:lang w:val="en-GB"/>
              </w:rPr>
              <w:t>PREVIOUS OUTLINE DATED</w:t>
            </w:r>
            <w:r>
              <w:rPr>
                <w:rFonts w:ascii="Arial" w:hAnsi="Arial"/>
                <w:b/>
                <w:lang w:val="en-GB"/>
              </w:rPr>
              <w:t xml:space="preserve">:  </w:t>
            </w:r>
          </w:p>
        </w:tc>
        <w:tc>
          <w:tcPr>
            <w:tcW w:w="1188" w:type="dxa"/>
          </w:tcPr>
          <w:p w:rsidR="00D97C9F" w:rsidRDefault="00D97C9F" w:rsidP="0084528B">
            <w:pPr>
              <w:rPr>
                <w:rFonts w:ascii="Arial" w:hAnsi="Arial"/>
              </w:rPr>
            </w:pPr>
            <w:r>
              <w:rPr>
                <w:rFonts w:ascii="Arial" w:hAnsi="Arial"/>
              </w:rPr>
              <w:t>Jan 1</w:t>
            </w:r>
            <w:r w:rsidR="0084528B">
              <w:rPr>
                <w:rFonts w:ascii="Arial" w:hAnsi="Arial"/>
              </w:rPr>
              <w:t>1</w:t>
            </w:r>
          </w:p>
        </w:tc>
      </w:tr>
      <w:tr w:rsidR="00D97C9F" w:rsidTr="00D97C9F">
        <w:trPr>
          <w:cantSplit/>
        </w:trPr>
        <w:tc>
          <w:tcPr>
            <w:tcW w:w="2518" w:type="dxa"/>
          </w:tcPr>
          <w:p w:rsidR="00D97C9F" w:rsidRDefault="00D97C9F" w:rsidP="00D97C9F">
            <w:pPr>
              <w:rPr>
                <w:rFonts w:ascii="Arial" w:hAnsi="Arial"/>
              </w:rPr>
            </w:pPr>
            <w:r>
              <w:rPr>
                <w:rFonts w:ascii="Arial" w:hAnsi="Arial"/>
                <w:b/>
                <w:lang w:val="en-GB"/>
              </w:rPr>
              <w:t>APPROVED:</w:t>
            </w:r>
          </w:p>
        </w:tc>
        <w:tc>
          <w:tcPr>
            <w:tcW w:w="5150" w:type="dxa"/>
            <w:gridSpan w:val="4"/>
          </w:tcPr>
          <w:p w:rsidR="00D97C9F" w:rsidRDefault="00B144A0" w:rsidP="00D97C9F">
            <w:pPr>
              <w:rPr>
                <w:rFonts w:ascii="Arial" w:hAnsi="Arial"/>
              </w:rPr>
            </w:pPr>
            <w:r>
              <w:rPr>
                <w:rFonts w:ascii="Arial" w:hAnsi="Arial"/>
              </w:rPr>
              <w:t xml:space="preserve">       “B.Punch”</w:t>
            </w:r>
            <w:bookmarkStart w:id="0" w:name="_GoBack"/>
            <w:bookmarkEnd w:id="0"/>
          </w:p>
        </w:tc>
        <w:tc>
          <w:tcPr>
            <w:tcW w:w="1188" w:type="dxa"/>
          </w:tcPr>
          <w:p w:rsidR="00D97C9F" w:rsidRDefault="00D97C9F" w:rsidP="0084528B">
            <w:pPr>
              <w:rPr>
                <w:rFonts w:ascii="Arial" w:hAnsi="Arial"/>
              </w:rPr>
            </w:pPr>
          </w:p>
        </w:tc>
      </w:tr>
      <w:tr w:rsidR="00D97C9F" w:rsidTr="00D97C9F">
        <w:trPr>
          <w:cantSplit/>
        </w:trPr>
        <w:tc>
          <w:tcPr>
            <w:tcW w:w="2518" w:type="dxa"/>
          </w:tcPr>
          <w:p w:rsidR="00D97C9F" w:rsidRDefault="00D97C9F" w:rsidP="00D97C9F">
            <w:pPr>
              <w:rPr>
                <w:rFonts w:ascii="Arial" w:hAnsi="Arial"/>
              </w:rPr>
            </w:pPr>
          </w:p>
        </w:tc>
        <w:tc>
          <w:tcPr>
            <w:tcW w:w="5150" w:type="dxa"/>
            <w:gridSpan w:val="4"/>
          </w:tcPr>
          <w:p w:rsidR="00D97C9F" w:rsidRDefault="00D97C9F" w:rsidP="00D97C9F">
            <w:pPr>
              <w:pStyle w:val="Heading2"/>
              <w:jc w:val="left"/>
              <w:rPr>
                <w:rFonts w:ascii="Arial" w:hAnsi="Arial"/>
                <w:lang w:val="en-US"/>
              </w:rPr>
            </w:pPr>
            <w:r>
              <w:rPr>
                <w:rFonts w:ascii="Arial" w:hAnsi="Arial"/>
                <w:lang w:val="en-US"/>
              </w:rPr>
              <w:t>___________________</w:t>
            </w:r>
          </w:p>
          <w:p w:rsidR="00D97C9F" w:rsidRDefault="00D97C9F" w:rsidP="00D97C9F">
            <w:pPr>
              <w:pStyle w:val="Heading2"/>
              <w:jc w:val="left"/>
              <w:rPr>
                <w:rFonts w:ascii="Arial" w:hAnsi="Arial"/>
                <w:lang w:val="en-US"/>
              </w:rPr>
            </w:pPr>
            <w:r>
              <w:rPr>
                <w:rFonts w:ascii="Arial" w:hAnsi="Arial"/>
                <w:lang w:val="en-US"/>
              </w:rPr>
              <w:t xml:space="preserve">             CHAIR</w:t>
            </w:r>
          </w:p>
        </w:tc>
        <w:tc>
          <w:tcPr>
            <w:tcW w:w="1188" w:type="dxa"/>
          </w:tcPr>
          <w:p w:rsidR="00D97C9F" w:rsidRDefault="00D97C9F" w:rsidP="00D97C9F">
            <w:pPr>
              <w:rPr>
                <w:rFonts w:ascii="Arial" w:hAnsi="Arial"/>
                <w:b/>
                <w:lang w:val="en-GB"/>
              </w:rPr>
            </w:pPr>
            <w:r>
              <w:rPr>
                <w:rFonts w:ascii="Arial" w:hAnsi="Arial"/>
                <w:b/>
                <w:lang w:val="en-GB"/>
              </w:rPr>
              <w:t>_______</w:t>
            </w:r>
          </w:p>
          <w:p w:rsidR="00D97C9F" w:rsidRDefault="00D97C9F" w:rsidP="00D97C9F">
            <w:pPr>
              <w:jc w:val="center"/>
              <w:rPr>
                <w:rFonts w:ascii="Arial" w:hAnsi="Arial"/>
              </w:rPr>
            </w:pPr>
            <w:r>
              <w:rPr>
                <w:rFonts w:ascii="Arial" w:hAnsi="Arial"/>
                <w:b/>
                <w:lang w:val="en-GB"/>
              </w:rPr>
              <w:t>DATE</w:t>
            </w:r>
          </w:p>
        </w:tc>
      </w:tr>
      <w:tr w:rsidR="00D97C9F" w:rsidTr="00D97C9F">
        <w:trPr>
          <w:cantSplit/>
        </w:trPr>
        <w:tc>
          <w:tcPr>
            <w:tcW w:w="2518" w:type="dxa"/>
          </w:tcPr>
          <w:p w:rsidR="00D97C9F" w:rsidRDefault="00D97C9F" w:rsidP="00D97C9F">
            <w:pPr>
              <w:rPr>
                <w:rFonts w:ascii="Arial" w:hAnsi="Arial"/>
                <w:b/>
                <w:lang w:val="en-GB"/>
              </w:rPr>
            </w:pPr>
            <w:r>
              <w:rPr>
                <w:rFonts w:ascii="Arial" w:hAnsi="Arial"/>
                <w:b/>
                <w:lang w:val="en-GB"/>
              </w:rPr>
              <w:t>TOTAL CREDITS:</w:t>
            </w:r>
          </w:p>
          <w:p w:rsidR="00D97C9F" w:rsidRDefault="00D97C9F" w:rsidP="00D97C9F">
            <w:pPr>
              <w:rPr>
                <w:rFonts w:ascii="Arial" w:hAnsi="Arial"/>
              </w:rPr>
            </w:pPr>
          </w:p>
        </w:tc>
        <w:tc>
          <w:tcPr>
            <w:tcW w:w="6338" w:type="dxa"/>
            <w:gridSpan w:val="5"/>
          </w:tcPr>
          <w:p w:rsidR="00D97C9F" w:rsidRDefault="00D97C9F" w:rsidP="00D97C9F">
            <w:pPr>
              <w:rPr>
                <w:rFonts w:ascii="Arial" w:hAnsi="Arial"/>
              </w:rPr>
            </w:pPr>
            <w:r>
              <w:rPr>
                <w:rFonts w:ascii="Arial" w:hAnsi="Arial"/>
              </w:rPr>
              <w:t>2</w:t>
            </w:r>
          </w:p>
        </w:tc>
      </w:tr>
      <w:tr w:rsidR="00D97C9F" w:rsidTr="00D97C9F">
        <w:trPr>
          <w:cantSplit/>
        </w:trPr>
        <w:tc>
          <w:tcPr>
            <w:tcW w:w="2518" w:type="dxa"/>
          </w:tcPr>
          <w:p w:rsidR="00D97C9F" w:rsidRDefault="00D97C9F" w:rsidP="00D97C9F">
            <w:pPr>
              <w:rPr>
                <w:rFonts w:ascii="Arial" w:hAnsi="Arial"/>
                <w:b/>
                <w:lang w:val="en-GB"/>
              </w:rPr>
            </w:pPr>
            <w:r>
              <w:rPr>
                <w:rFonts w:ascii="Arial" w:hAnsi="Arial"/>
                <w:b/>
                <w:lang w:val="en-GB"/>
              </w:rPr>
              <w:t>PREREQUISITE(S):</w:t>
            </w:r>
          </w:p>
          <w:p w:rsidR="00D97C9F" w:rsidRDefault="00D97C9F" w:rsidP="00D97C9F">
            <w:pPr>
              <w:rPr>
                <w:rFonts w:ascii="Arial" w:hAnsi="Arial"/>
              </w:rPr>
            </w:pPr>
          </w:p>
        </w:tc>
        <w:tc>
          <w:tcPr>
            <w:tcW w:w="6338" w:type="dxa"/>
            <w:gridSpan w:val="5"/>
          </w:tcPr>
          <w:p w:rsidR="00D97C9F" w:rsidRDefault="00D97C9F" w:rsidP="00D97C9F">
            <w:pPr>
              <w:rPr>
                <w:rFonts w:ascii="Arial" w:hAnsi="Arial"/>
              </w:rPr>
            </w:pPr>
            <w:r>
              <w:rPr>
                <w:rFonts w:ascii="Arial" w:hAnsi="Arial"/>
              </w:rPr>
              <w:t>None</w:t>
            </w:r>
          </w:p>
        </w:tc>
      </w:tr>
      <w:tr w:rsidR="00D97C9F" w:rsidTr="00D97C9F">
        <w:tc>
          <w:tcPr>
            <w:tcW w:w="2518" w:type="dxa"/>
          </w:tcPr>
          <w:p w:rsidR="00D97C9F" w:rsidRDefault="00D97C9F" w:rsidP="00D97C9F">
            <w:pPr>
              <w:rPr>
                <w:rFonts w:ascii="Arial" w:hAnsi="Arial"/>
                <w:b/>
                <w:lang w:val="en-GB"/>
              </w:rPr>
            </w:pPr>
            <w:r>
              <w:rPr>
                <w:rFonts w:ascii="Arial" w:hAnsi="Arial"/>
                <w:b/>
                <w:lang w:val="en-GB"/>
              </w:rPr>
              <w:t>HOURS/WEEK:</w:t>
            </w:r>
          </w:p>
          <w:p w:rsidR="00D97C9F" w:rsidRDefault="00D97C9F" w:rsidP="00D97C9F">
            <w:pPr>
              <w:rPr>
                <w:rFonts w:ascii="Arial" w:hAnsi="Arial"/>
              </w:rPr>
            </w:pPr>
          </w:p>
        </w:tc>
        <w:tc>
          <w:tcPr>
            <w:tcW w:w="6338" w:type="dxa"/>
            <w:gridSpan w:val="5"/>
          </w:tcPr>
          <w:p w:rsidR="00D97C9F" w:rsidRDefault="00D97C9F" w:rsidP="00D97C9F">
            <w:pPr>
              <w:rPr>
                <w:rFonts w:ascii="Arial" w:hAnsi="Arial"/>
              </w:rPr>
            </w:pPr>
            <w:r>
              <w:rPr>
                <w:rFonts w:ascii="Arial" w:hAnsi="Arial"/>
              </w:rPr>
              <w:t>2</w:t>
            </w:r>
          </w:p>
        </w:tc>
      </w:tr>
      <w:tr w:rsidR="00D97C9F" w:rsidTr="00D97C9F">
        <w:trPr>
          <w:cantSplit/>
        </w:trPr>
        <w:tc>
          <w:tcPr>
            <w:tcW w:w="8856" w:type="dxa"/>
            <w:gridSpan w:val="6"/>
          </w:tcPr>
          <w:p w:rsidR="00D97C9F" w:rsidRDefault="0084528B" w:rsidP="00D97C9F">
            <w:pPr>
              <w:pStyle w:val="Heading2"/>
              <w:tabs>
                <w:tab w:val="center" w:pos="4560"/>
              </w:tabs>
              <w:rPr>
                <w:rFonts w:ascii="Arial" w:hAnsi="Arial" w:cs="Arial"/>
              </w:rPr>
            </w:pPr>
            <w:r>
              <w:rPr>
                <w:rFonts w:ascii="Arial" w:hAnsi="Arial" w:cs="Arial"/>
              </w:rPr>
              <w:t>Copyright ©2012</w:t>
            </w:r>
            <w:r w:rsidR="00D97C9F">
              <w:rPr>
                <w:rFonts w:ascii="Arial" w:hAnsi="Arial" w:cs="Arial"/>
              </w:rPr>
              <w:t xml:space="preserve"> </w:t>
            </w:r>
            <w:proofErr w:type="gramStart"/>
            <w:r w:rsidR="00D97C9F">
              <w:rPr>
                <w:rFonts w:ascii="Arial" w:hAnsi="Arial" w:cs="Arial"/>
              </w:rPr>
              <w:t>The</w:t>
            </w:r>
            <w:proofErr w:type="gramEnd"/>
            <w:r w:rsidR="00D97C9F">
              <w:rPr>
                <w:rFonts w:ascii="Arial" w:hAnsi="Arial" w:cs="Arial"/>
              </w:rPr>
              <w:t xml:space="preserve"> Sault College of Applied Arts &amp; Technology</w:t>
            </w:r>
          </w:p>
          <w:p w:rsidR="00D97C9F" w:rsidRDefault="00D97C9F" w:rsidP="00D97C9F">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D97C9F" w:rsidRDefault="00D97C9F" w:rsidP="00D97C9F">
            <w:pPr>
              <w:pStyle w:val="Heading2"/>
              <w:tabs>
                <w:tab w:val="center" w:pos="4560"/>
              </w:tabs>
              <w:rPr>
                <w:rFonts w:ascii="Arial" w:hAnsi="Arial" w:cs="Arial"/>
                <w:b w:val="0"/>
                <w:bCs/>
              </w:rPr>
            </w:pPr>
            <w:r>
              <w:rPr>
                <w:rFonts w:ascii="Arial" w:hAnsi="Arial" w:cs="Arial"/>
                <w:b w:val="0"/>
                <w:bCs/>
                <w:i/>
                <w:iCs/>
              </w:rPr>
              <w:t xml:space="preserve">written permission of </w:t>
            </w:r>
            <w:smartTag w:uri="urn:schemas-microsoft-com:office:smarttags" w:element="place">
              <w:smartTag w:uri="urn:schemas-microsoft-com:office:smarttags" w:element="PlaceName">
                <w:r>
                  <w:rPr>
                    <w:rFonts w:ascii="Arial" w:hAnsi="Arial" w:cs="Arial"/>
                    <w:b w:val="0"/>
                    <w:bCs/>
                    <w:i/>
                    <w:iCs/>
                  </w:rPr>
                  <w:t>Sault</w:t>
                </w:r>
              </w:smartTag>
              <w:r>
                <w:rPr>
                  <w:rFonts w:ascii="Arial" w:hAnsi="Arial" w:cs="Arial"/>
                  <w:b w:val="0"/>
                  <w:bCs/>
                  <w:i/>
                  <w:iCs/>
                </w:rPr>
                <w:t xml:space="preserve"> </w:t>
              </w:r>
              <w:smartTag w:uri="urn:schemas-microsoft-com:office:smarttags" w:element="PlaceType">
                <w:r>
                  <w:rPr>
                    <w:rFonts w:ascii="Arial" w:hAnsi="Arial" w:cs="Arial"/>
                    <w:b w:val="0"/>
                    <w:bCs/>
                    <w:i/>
                    <w:iCs/>
                  </w:rPr>
                  <w:t>College</w:t>
                </w:r>
              </w:smartTag>
            </w:smartTag>
            <w:r>
              <w:rPr>
                <w:rFonts w:ascii="Arial" w:hAnsi="Arial" w:cs="Arial"/>
                <w:b w:val="0"/>
                <w:bCs/>
                <w:i/>
                <w:iCs/>
              </w:rPr>
              <w:t xml:space="preserve"> of Applied Arts &amp; Technology is prohibited.</w:t>
            </w:r>
          </w:p>
        </w:tc>
      </w:tr>
      <w:tr w:rsidR="00D97C9F" w:rsidTr="00D97C9F">
        <w:trPr>
          <w:cantSplit/>
        </w:trPr>
        <w:tc>
          <w:tcPr>
            <w:tcW w:w="8856" w:type="dxa"/>
            <w:gridSpan w:val="6"/>
          </w:tcPr>
          <w:p w:rsidR="005272C5" w:rsidRDefault="009404A2" w:rsidP="005272C5">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Brian Punch, </w:t>
            </w:r>
          </w:p>
          <w:p w:rsidR="00D97C9F" w:rsidRDefault="009404A2" w:rsidP="005272C5">
            <w:pPr>
              <w:pStyle w:val="Heading2"/>
              <w:tabs>
                <w:tab w:val="center" w:pos="4560"/>
              </w:tabs>
              <w:rPr>
                <w:rFonts w:ascii="Arial" w:hAnsi="Arial" w:cs="Arial"/>
                <w:b w:val="0"/>
                <w:bCs/>
              </w:rPr>
            </w:pPr>
            <w:r w:rsidRPr="0037761C">
              <w:rPr>
                <w:rFonts w:ascii="Arial" w:hAnsi="Arial"/>
                <w:i/>
                <w:sz w:val="23"/>
                <w:szCs w:val="23"/>
              </w:rPr>
              <w:t>Chair</w:t>
            </w:r>
            <w:r w:rsidR="005272C5">
              <w:rPr>
                <w:rFonts w:ascii="Arial" w:hAnsi="Arial"/>
                <w:i/>
                <w:sz w:val="23"/>
                <w:szCs w:val="23"/>
              </w:rPr>
              <w:t xml:space="preserve"> of </w:t>
            </w:r>
            <w:r w:rsidR="005272C5">
              <w:rPr>
                <w:rFonts w:ascii="Arial" w:hAnsi="Arial" w:cs="Arial"/>
                <w:bCs/>
                <w:i/>
                <w:sz w:val="23"/>
                <w:szCs w:val="23"/>
              </w:rPr>
              <w:t xml:space="preserve">Environment/Design/Business </w:t>
            </w:r>
          </w:p>
        </w:tc>
      </w:tr>
      <w:tr w:rsidR="00D97C9F" w:rsidTr="00D97C9F">
        <w:trPr>
          <w:cantSplit/>
        </w:trPr>
        <w:tc>
          <w:tcPr>
            <w:tcW w:w="8856" w:type="dxa"/>
            <w:gridSpan w:val="6"/>
          </w:tcPr>
          <w:p w:rsidR="00D97C9F" w:rsidRDefault="00D97C9F" w:rsidP="00D97C9F">
            <w:pPr>
              <w:tabs>
                <w:tab w:val="center" w:pos="4560"/>
              </w:tabs>
              <w:jc w:val="center"/>
              <w:rPr>
                <w:rFonts w:ascii="Arial" w:hAnsi="Arial" w:cs="Arial"/>
                <w:i/>
                <w:iCs/>
                <w:lang w:val="en-GB"/>
              </w:rPr>
            </w:pPr>
            <w:r>
              <w:rPr>
                <w:rFonts w:ascii="Arial" w:hAnsi="Arial" w:cs="Arial"/>
                <w:i/>
                <w:iCs/>
                <w:lang w:val="en-GB"/>
              </w:rPr>
              <w:t>(705) 759-2554, Ext.2681</w:t>
            </w:r>
          </w:p>
          <w:p w:rsidR="00D97C9F" w:rsidRDefault="00D97C9F" w:rsidP="00D97C9F">
            <w:pPr>
              <w:tabs>
                <w:tab w:val="center" w:pos="4560"/>
              </w:tabs>
              <w:jc w:val="center"/>
              <w:rPr>
                <w:rFonts w:ascii="Arial" w:hAnsi="Arial" w:cs="Arial"/>
              </w:rPr>
            </w:pPr>
          </w:p>
        </w:tc>
      </w:tr>
    </w:tbl>
    <w:p w:rsidR="00102A0B" w:rsidRDefault="00102A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567"/>
        <w:gridCol w:w="7614"/>
      </w:tblGrid>
      <w:tr w:rsidR="00102A0B">
        <w:trPr>
          <w:cantSplit/>
        </w:trPr>
        <w:tc>
          <w:tcPr>
            <w:tcW w:w="675" w:type="dxa"/>
          </w:tcPr>
          <w:p w:rsidR="00102A0B" w:rsidRDefault="00102A0B">
            <w:pPr>
              <w:pStyle w:val="EnvelopeReturn"/>
              <w:rPr>
                <w:rFonts w:cs="Arial"/>
                <w:b/>
              </w:rPr>
            </w:pPr>
            <w:r>
              <w:rPr>
                <w:rFonts w:cs="Arial"/>
                <w:b/>
              </w:rPr>
              <w:lastRenderedPageBreak/>
              <w:t>I.</w:t>
            </w:r>
          </w:p>
        </w:tc>
        <w:tc>
          <w:tcPr>
            <w:tcW w:w="8181" w:type="dxa"/>
            <w:gridSpan w:val="2"/>
          </w:tcPr>
          <w:p w:rsidR="00102A0B" w:rsidRDefault="00102A0B">
            <w:pPr>
              <w:pStyle w:val="EnvelopeReturn"/>
              <w:rPr>
                <w:rFonts w:cs="Arial"/>
                <w:b/>
              </w:rPr>
            </w:pPr>
            <w:r>
              <w:rPr>
                <w:rFonts w:cs="Arial"/>
                <w:b/>
              </w:rPr>
              <w:t>COURSE DESCRIPTION:</w:t>
            </w:r>
          </w:p>
          <w:p w:rsidR="00102A0B" w:rsidRDefault="00102A0B">
            <w:pPr>
              <w:pStyle w:val="EnvelopeReturn"/>
              <w:rPr>
                <w:rFonts w:cs="Arial"/>
              </w:rPr>
            </w:pPr>
          </w:p>
          <w:p w:rsidR="00102A0B" w:rsidRDefault="00102A0B" w:rsidP="00E37C07">
            <w:pPr>
              <w:pStyle w:val="EnvelopeReturn"/>
              <w:rPr>
                <w:rFonts w:cs="Arial"/>
              </w:rPr>
            </w:pPr>
            <w:r>
              <w:rPr>
                <w:rFonts w:cs="Arial"/>
              </w:rPr>
              <w:t xml:space="preserve">This course </w:t>
            </w:r>
            <w:r w:rsidR="00D7518A">
              <w:rPr>
                <w:rFonts w:cs="Arial"/>
              </w:rPr>
              <w:t>is designed to provide the student with the skills to analyze and present field data f</w:t>
            </w:r>
            <w:r w:rsidR="00D7518A">
              <w:rPr>
                <w:bCs/>
              </w:rPr>
              <w:t>or a variety of resource applications.</w:t>
            </w:r>
            <w:r w:rsidR="00D7518A">
              <w:rPr>
                <w:rFonts w:cs="Arial"/>
              </w:rPr>
              <w:t xml:space="preserve"> </w:t>
            </w:r>
            <w:r w:rsidR="00D7518A">
              <w:rPr>
                <w:bCs/>
              </w:rPr>
              <w:t>Statistical analysis, manipulation and presentation of data in professional table and graphic format will be performed using Excel. GPS units, GPS Utilities software and Google Earth Pro will be used to locate sample plots. PDA’s will be employed to collect field data and download to a PC for analysis.</w:t>
            </w:r>
            <w:r w:rsidR="00835E58">
              <w:rPr>
                <w:bCs/>
              </w:rPr>
              <w:t xml:space="preserve"> In addition students will gain a deeper understanding of file management </w:t>
            </w:r>
            <w:r w:rsidR="00E10603">
              <w:rPr>
                <w:bCs/>
              </w:rPr>
              <w:t xml:space="preserve">as well as </w:t>
            </w:r>
            <w:r w:rsidR="00835E58">
              <w:rPr>
                <w:bCs/>
              </w:rPr>
              <w:t xml:space="preserve">presentation managers </w:t>
            </w:r>
            <w:r w:rsidR="00E10603">
              <w:rPr>
                <w:bCs/>
              </w:rPr>
              <w:t xml:space="preserve">such as PowerPoint. </w:t>
            </w:r>
            <w:r>
              <w:rPr>
                <w:rFonts w:cs="Arial"/>
              </w:rPr>
              <w:t>Students are assumed to be competent in the use of word processors.</w:t>
            </w:r>
          </w:p>
          <w:p w:rsidR="00720447" w:rsidRDefault="00720447" w:rsidP="00E37C07">
            <w:pPr>
              <w:pStyle w:val="EnvelopeReturn"/>
              <w:rPr>
                <w:rFonts w:cs="Arial"/>
              </w:rPr>
            </w:pPr>
          </w:p>
        </w:tc>
      </w:tr>
      <w:tr w:rsidR="00720447" w:rsidTr="00720447">
        <w:trPr>
          <w:cantSplit/>
        </w:trPr>
        <w:tc>
          <w:tcPr>
            <w:tcW w:w="675" w:type="dxa"/>
          </w:tcPr>
          <w:p w:rsidR="00720447" w:rsidRDefault="00720447" w:rsidP="00720447">
            <w:pPr>
              <w:pStyle w:val="EnvelopeReturn"/>
              <w:rPr>
                <w:rFonts w:cs="Arial"/>
                <w:b/>
              </w:rPr>
            </w:pPr>
            <w:r>
              <w:rPr>
                <w:rFonts w:cs="Arial"/>
                <w:b/>
              </w:rPr>
              <w:t>II.</w:t>
            </w:r>
          </w:p>
        </w:tc>
        <w:tc>
          <w:tcPr>
            <w:tcW w:w="8181" w:type="dxa"/>
            <w:gridSpan w:val="2"/>
          </w:tcPr>
          <w:p w:rsidR="00720447" w:rsidRDefault="00720447" w:rsidP="00720447">
            <w:pPr>
              <w:pStyle w:val="EnvelopeReturn"/>
              <w:rPr>
                <w:rFonts w:cs="Arial"/>
                <w:b/>
              </w:rPr>
            </w:pPr>
            <w:r>
              <w:rPr>
                <w:rFonts w:cs="Arial"/>
                <w:b/>
              </w:rPr>
              <w:t>LEARNING OUTCOMES AND ELEMENTS OF THE PERFORMANCE:</w:t>
            </w:r>
          </w:p>
          <w:p w:rsidR="00720447" w:rsidRPr="00720447" w:rsidRDefault="00720447" w:rsidP="00720447">
            <w:pPr>
              <w:pStyle w:val="EnvelopeReturn"/>
              <w:rPr>
                <w:rFonts w:cs="Arial"/>
                <w:b/>
              </w:rPr>
            </w:pPr>
          </w:p>
        </w:tc>
      </w:tr>
      <w:tr w:rsidR="00720447" w:rsidTr="00720447">
        <w:trPr>
          <w:cantSplit/>
        </w:trPr>
        <w:tc>
          <w:tcPr>
            <w:tcW w:w="675" w:type="dxa"/>
          </w:tcPr>
          <w:p w:rsidR="00720447" w:rsidRDefault="00720447" w:rsidP="00720447">
            <w:pPr>
              <w:pStyle w:val="EnvelopeReturn"/>
              <w:rPr>
                <w:rFonts w:cs="Arial"/>
                <w:b/>
              </w:rPr>
            </w:pPr>
          </w:p>
        </w:tc>
        <w:tc>
          <w:tcPr>
            <w:tcW w:w="8181" w:type="dxa"/>
            <w:gridSpan w:val="2"/>
          </w:tcPr>
          <w:p w:rsidR="00720447" w:rsidRPr="00720447" w:rsidRDefault="00720447" w:rsidP="00720447">
            <w:pPr>
              <w:pStyle w:val="EnvelopeReturn"/>
              <w:rPr>
                <w:rFonts w:cs="Arial"/>
                <w:b/>
              </w:rPr>
            </w:pPr>
            <w:r w:rsidRPr="00720447">
              <w:rPr>
                <w:rFonts w:cs="Arial"/>
                <w:b/>
              </w:rPr>
              <w:t>Upon successful completion of this course, the student will demonstrate the ability to:</w:t>
            </w:r>
          </w:p>
          <w:p w:rsidR="00720447" w:rsidRPr="00720447" w:rsidRDefault="00720447" w:rsidP="00720447">
            <w:pPr>
              <w:pStyle w:val="EnvelopeReturn"/>
              <w:rPr>
                <w:rFonts w:cs="Arial"/>
                <w:b/>
              </w:rPr>
            </w:pPr>
          </w:p>
        </w:tc>
      </w:tr>
      <w:tr w:rsidR="00720447" w:rsidTr="00720447">
        <w:tc>
          <w:tcPr>
            <w:tcW w:w="675" w:type="dxa"/>
          </w:tcPr>
          <w:p w:rsidR="00720447" w:rsidRDefault="00720447" w:rsidP="00720447">
            <w:pPr>
              <w:pStyle w:val="EnvelopeReturn"/>
              <w:rPr>
                <w:rFonts w:cs="Arial"/>
                <w:b/>
              </w:rPr>
            </w:pPr>
            <w:r>
              <w:rPr>
                <w:rFonts w:ascii="Times New Roman" w:hAnsi="Times New Roman"/>
              </w:rPr>
              <w:br w:type="page"/>
            </w:r>
          </w:p>
        </w:tc>
        <w:tc>
          <w:tcPr>
            <w:tcW w:w="567" w:type="dxa"/>
          </w:tcPr>
          <w:p w:rsidR="00720447" w:rsidRDefault="00720447" w:rsidP="00720447">
            <w:pPr>
              <w:pStyle w:val="EnvelopeReturn"/>
              <w:rPr>
                <w:rFonts w:cs="Arial"/>
              </w:rPr>
            </w:pPr>
            <w:r>
              <w:rPr>
                <w:rFonts w:cs="Arial"/>
              </w:rPr>
              <w:t>1.</w:t>
            </w:r>
          </w:p>
        </w:tc>
        <w:tc>
          <w:tcPr>
            <w:tcW w:w="7614" w:type="dxa"/>
          </w:tcPr>
          <w:p w:rsidR="00720447" w:rsidRDefault="00720447" w:rsidP="00720447">
            <w:pPr>
              <w:pStyle w:val="EnvelopeReturn"/>
              <w:rPr>
                <w:rFonts w:cs="Arial"/>
                <w:b/>
                <w:i/>
              </w:rPr>
            </w:pPr>
            <w:r>
              <w:rPr>
                <w:rFonts w:cs="Arial"/>
                <w:b/>
                <w:i/>
              </w:rPr>
              <w:t>Use PowerPoint to design an effective fish and wildlife related computer-based slide presentation.</w:t>
            </w:r>
          </w:p>
          <w:p w:rsidR="00720447" w:rsidRDefault="00720447" w:rsidP="00720447">
            <w:pPr>
              <w:pStyle w:val="EnvelopeReturn"/>
              <w:rPr>
                <w:rFonts w:cs="Arial"/>
              </w:rPr>
            </w:pPr>
          </w:p>
        </w:tc>
      </w:tr>
      <w:tr w:rsidR="00720447" w:rsidTr="00720447">
        <w:tc>
          <w:tcPr>
            <w:tcW w:w="675" w:type="dxa"/>
          </w:tcPr>
          <w:p w:rsidR="00720447" w:rsidRDefault="00720447" w:rsidP="00720447">
            <w:pPr>
              <w:pStyle w:val="EnvelopeReturn"/>
              <w:rPr>
                <w:rFonts w:ascii="Times New Roman" w:hAnsi="Times New Roman"/>
              </w:rPr>
            </w:pPr>
          </w:p>
        </w:tc>
        <w:tc>
          <w:tcPr>
            <w:tcW w:w="567" w:type="dxa"/>
          </w:tcPr>
          <w:p w:rsidR="00720447" w:rsidRDefault="00720447" w:rsidP="00720447">
            <w:pPr>
              <w:pStyle w:val="EnvelopeReturn"/>
              <w:rPr>
                <w:rFonts w:cs="Arial"/>
              </w:rPr>
            </w:pPr>
          </w:p>
        </w:tc>
        <w:tc>
          <w:tcPr>
            <w:tcW w:w="7614" w:type="dxa"/>
          </w:tcPr>
          <w:p w:rsidR="00720447" w:rsidRDefault="00720447" w:rsidP="00720447">
            <w:pPr>
              <w:pStyle w:val="EnvelopeReturn"/>
              <w:rPr>
                <w:rFonts w:cs="Arial"/>
              </w:rPr>
            </w:pPr>
            <w:r>
              <w:rPr>
                <w:rFonts w:cs="Arial"/>
                <w:u w:val="single"/>
              </w:rPr>
              <w:t>Potential Elements of the Performance</w:t>
            </w:r>
            <w:r>
              <w:rPr>
                <w:rFonts w:cs="Arial"/>
              </w:rPr>
              <w:t>:</w:t>
            </w:r>
          </w:p>
          <w:p w:rsidR="00A73FBD" w:rsidRDefault="00720447" w:rsidP="00720447">
            <w:pPr>
              <w:pStyle w:val="EnvelopeReturn"/>
              <w:numPr>
                <w:ilvl w:val="0"/>
                <w:numId w:val="11"/>
              </w:numPr>
              <w:rPr>
                <w:rFonts w:cs="Arial"/>
              </w:rPr>
            </w:pPr>
            <w:r w:rsidRPr="00A73FBD">
              <w:rPr>
                <w:rFonts w:cs="Arial"/>
              </w:rPr>
              <w:t>Choose a</w:t>
            </w:r>
            <w:r w:rsidR="00A73FBD" w:rsidRPr="00A73FBD">
              <w:rPr>
                <w:rFonts w:cs="Arial"/>
              </w:rPr>
              <w:t xml:space="preserve"> </w:t>
            </w:r>
            <w:r w:rsidR="00A73FBD">
              <w:rPr>
                <w:rFonts w:cs="Arial"/>
              </w:rPr>
              <w:t xml:space="preserve">group of similar </w:t>
            </w:r>
            <w:r w:rsidR="00A73FBD" w:rsidRPr="00A73FBD">
              <w:rPr>
                <w:rFonts w:cs="Arial"/>
              </w:rPr>
              <w:t>wildlife species and research distinguishing</w:t>
            </w:r>
            <w:r w:rsidR="00A73FBD">
              <w:rPr>
                <w:rFonts w:cs="Arial"/>
              </w:rPr>
              <w:t xml:space="preserve"> </w:t>
            </w:r>
            <w:r w:rsidR="00A73FBD" w:rsidRPr="00A73FBD">
              <w:rPr>
                <w:rFonts w:cs="Arial"/>
              </w:rPr>
              <w:t>field identification features</w:t>
            </w:r>
            <w:r w:rsidR="00A73FBD">
              <w:rPr>
                <w:rFonts w:cs="Arial"/>
              </w:rPr>
              <w:t xml:space="preserve"> for each</w:t>
            </w:r>
          </w:p>
          <w:p w:rsidR="00720447" w:rsidRPr="00A73FBD" w:rsidRDefault="00720447" w:rsidP="00720447">
            <w:pPr>
              <w:pStyle w:val="EnvelopeReturn"/>
              <w:numPr>
                <w:ilvl w:val="0"/>
                <w:numId w:val="11"/>
              </w:numPr>
              <w:rPr>
                <w:rFonts w:cs="Arial"/>
              </w:rPr>
            </w:pPr>
            <w:r w:rsidRPr="00A73FBD">
              <w:rPr>
                <w:rFonts w:cs="Arial"/>
              </w:rPr>
              <w:t>Storyboard an effective presentation</w:t>
            </w:r>
          </w:p>
          <w:p w:rsidR="00720447" w:rsidRDefault="00720447" w:rsidP="00720447">
            <w:pPr>
              <w:pStyle w:val="EnvelopeReturn"/>
              <w:numPr>
                <w:ilvl w:val="0"/>
                <w:numId w:val="11"/>
              </w:numPr>
              <w:rPr>
                <w:rFonts w:cs="Arial"/>
              </w:rPr>
            </w:pPr>
            <w:r>
              <w:rPr>
                <w:rFonts w:cs="Arial"/>
              </w:rPr>
              <w:t>Use text, graphics and charts to create an effective presentation</w:t>
            </w:r>
          </w:p>
          <w:p w:rsidR="00720447" w:rsidRDefault="00720447" w:rsidP="00720447">
            <w:pPr>
              <w:pStyle w:val="EnvelopeReturn"/>
              <w:rPr>
                <w:rFonts w:cs="Arial"/>
              </w:rPr>
            </w:pPr>
          </w:p>
          <w:p w:rsidR="00720447" w:rsidRDefault="00720447" w:rsidP="00720447">
            <w:pPr>
              <w:pStyle w:val="EnvelopeReturn"/>
              <w:rPr>
                <w:rFonts w:cs="Arial"/>
              </w:rPr>
            </w:pPr>
            <w:r>
              <w:rPr>
                <w:rFonts w:cs="Arial"/>
                <w:i/>
                <w:iCs/>
              </w:rPr>
              <w:t>This learning outcome will count for approximately 10% of the final mark.</w:t>
            </w:r>
            <w:r>
              <w:rPr>
                <w:rFonts w:cs="Arial"/>
                <w:i/>
                <w:iCs/>
              </w:rPr>
              <w:br/>
            </w:r>
          </w:p>
        </w:tc>
      </w:tr>
      <w:tr w:rsidR="00720447" w:rsidTr="00720447">
        <w:tc>
          <w:tcPr>
            <w:tcW w:w="675" w:type="dxa"/>
          </w:tcPr>
          <w:p w:rsidR="00720447" w:rsidRDefault="00720447" w:rsidP="00720447">
            <w:pPr>
              <w:pStyle w:val="EnvelopeReturn"/>
              <w:rPr>
                <w:rFonts w:ascii="Times New Roman" w:hAnsi="Times New Roman"/>
              </w:rPr>
            </w:pPr>
          </w:p>
        </w:tc>
        <w:tc>
          <w:tcPr>
            <w:tcW w:w="567" w:type="dxa"/>
          </w:tcPr>
          <w:p w:rsidR="00720447" w:rsidRDefault="00720447" w:rsidP="00720447">
            <w:pPr>
              <w:pStyle w:val="EnvelopeReturn"/>
              <w:rPr>
                <w:rFonts w:cs="Arial"/>
              </w:rPr>
            </w:pPr>
            <w:r>
              <w:rPr>
                <w:rFonts w:cs="Arial"/>
              </w:rPr>
              <w:t>2.</w:t>
            </w:r>
          </w:p>
        </w:tc>
        <w:tc>
          <w:tcPr>
            <w:tcW w:w="7614" w:type="dxa"/>
          </w:tcPr>
          <w:p w:rsidR="00720447" w:rsidRDefault="00720447" w:rsidP="00720447">
            <w:pPr>
              <w:pStyle w:val="EnvelopeReturn"/>
              <w:rPr>
                <w:rFonts w:cs="Arial"/>
                <w:b/>
                <w:i/>
              </w:rPr>
            </w:pPr>
            <w:r>
              <w:rPr>
                <w:rFonts w:cs="Arial"/>
                <w:b/>
                <w:i/>
              </w:rPr>
              <w:t xml:space="preserve">Use a Global Positioning System receiver and related software to determine </w:t>
            </w:r>
            <w:proofErr w:type="spellStart"/>
            <w:r>
              <w:rPr>
                <w:rFonts w:cs="Arial"/>
                <w:b/>
                <w:i/>
              </w:rPr>
              <w:t>UTM</w:t>
            </w:r>
            <w:proofErr w:type="spellEnd"/>
            <w:r>
              <w:rPr>
                <w:rFonts w:cs="Arial"/>
                <w:b/>
                <w:i/>
              </w:rPr>
              <w:t xml:space="preserve"> coordinates, to collect both track logs and waypoints and to create appropriate maps.</w:t>
            </w:r>
          </w:p>
          <w:p w:rsidR="00720447" w:rsidRDefault="00720447" w:rsidP="00720447">
            <w:pPr>
              <w:pStyle w:val="EnvelopeReturn"/>
              <w:rPr>
                <w:rFonts w:cs="Arial"/>
                <w:u w:val="single"/>
              </w:rPr>
            </w:pPr>
          </w:p>
        </w:tc>
      </w:tr>
      <w:tr w:rsidR="00720447" w:rsidTr="00720447">
        <w:tc>
          <w:tcPr>
            <w:tcW w:w="675" w:type="dxa"/>
          </w:tcPr>
          <w:p w:rsidR="00720447" w:rsidRDefault="00720447" w:rsidP="00720447">
            <w:pPr>
              <w:pStyle w:val="EnvelopeReturn"/>
              <w:rPr>
                <w:rFonts w:ascii="Times New Roman" w:hAnsi="Times New Roman"/>
              </w:rPr>
            </w:pPr>
          </w:p>
        </w:tc>
        <w:tc>
          <w:tcPr>
            <w:tcW w:w="567" w:type="dxa"/>
          </w:tcPr>
          <w:p w:rsidR="00720447" w:rsidRDefault="00720447" w:rsidP="00720447">
            <w:pPr>
              <w:pStyle w:val="EnvelopeReturn"/>
              <w:rPr>
                <w:rFonts w:cs="Arial"/>
              </w:rPr>
            </w:pPr>
          </w:p>
        </w:tc>
        <w:tc>
          <w:tcPr>
            <w:tcW w:w="7614" w:type="dxa"/>
          </w:tcPr>
          <w:p w:rsidR="00720447" w:rsidRDefault="00720447" w:rsidP="00720447">
            <w:pPr>
              <w:pStyle w:val="EnvelopeReturn"/>
              <w:rPr>
                <w:rFonts w:cs="Arial"/>
              </w:rPr>
            </w:pPr>
            <w:r>
              <w:rPr>
                <w:rFonts w:cs="Arial"/>
                <w:u w:val="single"/>
              </w:rPr>
              <w:t>Potential Elements of the Performance</w:t>
            </w:r>
            <w:r>
              <w:rPr>
                <w:rFonts w:cs="Arial"/>
              </w:rPr>
              <w:t>:</w:t>
            </w:r>
          </w:p>
          <w:p w:rsidR="00720447" w:rsidRDefault="00720447" w:rsidP="00720447">
            <w:pPr>
              <w:pStyle w:val="EnvelopeReturn"/>
              <w:numPr>
                <w:ilvl w:val="0"/>
                <w:numId w:val="8"/>
              </w:numPr>
              <w:rPr>
                <w:rFonts w:cs="Arial"/>
              </w:rPr>
            </w:pPr>
            <w:r>
              <w:rPr>
                <w:rFonts w:cs="Arial"/>
              </w:rPr>
              <w:t>Understand the functional elements of a GPS receiver.</w:t>
            </w:r>
          </w:p>
          <w:p w:rsidR="00720447" w:rsidRDefault="00720447" w:rsidP="00720447">
            <w:pPr>
              <w:pStyle w:val="EnvelopeReturn"/>
              <w:numPr>
                <w:ilvl w:val="0"/>
                <w:numId w:val="8"/>
              </w:numPr>
              <w:rPr>
                <w:rFonts w:cs="Arial"/>
              </w:rPr>
            </w:pPr>
            <w:r>
              <w:rPr>
                <w:rFonts w:cs="Arial"/>
              </w:rPr>
              <w:t xml:space="preserve">Use a GPS receiver to determine </w:t>
            </w:r>
            <w:proofErr w:type="spellStart"/>
            <w:r>
              <w:rPr>
                <w:rFonts w:cs="Arial"/>
              </w:rPr>
              <w:t>UTM</w:t>
            </w:r>
            <w:proofErr w:type="spellEnd"/>
            <w:r>
              <w:rPr>
                <w:rFonts w:cs="Arial"/>
              </w:rPr>
              <w:t xml:space="preserve"> coordinates in the field.</w:t>
            </w:r>
          </w:p>
          <w:p w:rsidR="00720447" w:rsidRDefault="00720447" w:rsidP="00720447">
            <w:pPr>
              <w:pStyle w:val="EnvelopeReturn"/>
              <w:numPr>
                <w:ilvl w:val="0"/>
                <w:numId w:val="8"/>
              </w:numPr>
              <w:rPr>
                <w:rFonts w:cs="Arial"/>
              </w:rPr>
            </w:pPr>
            <w:r w:rsidRPr="00397B12">
              <w:rPr>
                <w:rFonts w:cs="Arial"/>
              </w:rPr>
              <w:t xml:space="preserve">Use a GPS receiver to collect track logs </w:t>
            </w:r>
          </w:p>
          <w:p w:rsidR="00720447" w:rsidRPr="00397B12" w:rsidRDefault="00720447" w:rsidP="00720447">
            <w:pPr>
              <w:pStyle w:val="EnvelopeReturn"/>
              <w:numPr>
                <w:ilvl w:val="0"/>
                <w:numId w:val="8"/>
              </w:numPr>
              <w:rPr>
                <w:rFonts w:cs="Arial"/>
              </w:rPr>
            </w:pPr>
            <w:r w:rsidRPr="00397B12">
              <w:rPr>
                <w:rFonts w:cs="Arial"/>
              </w:rPr>
              <w:t>Use a GPS receiver to collect waypoints in the field</w:t>
            </w:r>
          </w:p>
          <w:p w:rsidR="00720447" w:rsidRDefault="00720447" w:rsidP="00720447">
            <w:pPr>
              <w:pStyle w:val="EnvelopeReturn"/>
              <w:rPr>
                <w:rFonts w:cs="Arial"/>
                <w:i/>
                <w:iCs/>
              </w:rPr>
            </w:pPr>
            <w:r>
              <w:rPr>
                <w:rFonts w:cs="Arial"/>
              </w:rPr>
              <w:br/>
            </w:r>
            <w:r>
              <w:rPr>
                <w:rFonts w:cs="Arial"/>
                <w:i/>
                <w:iCs/>
              </w:rPr>
              <w:t>This learning outcome will count for approximately 15% of the final mark.</w:t>
            </w:r>
          </w:p>
          <w:p w:rsidR="00720447" w:rsidRDefault="00720447" w:rsidP="00720447">
            <w:pPr>
              <w:pStyle w:val="EnvelopeReturn"/>
              <w:rPr>
                <w:rFonts w:cs="Arial"/>
                <w:i/>
                <w:iCs/>
              </w:rPr>
            </w:pPr>
          </w:p>
          <w:p w:rsidR="00720447" w:rsidRDefault="00720447" w:rsidP="00720447">
            <w:pPr>
              <w:pStyle w:val="EnvelopeReturn"/>
              <w:rPr>
                <w:rFonts w:cs="Arial"/>
                <w:i/>
                <w:iCs/>
              </w:rPr>
            </w:pPr>
          </w:p>
          <w:p w:rsidR="00720447" w:rsidRDefault="00720447" w:rsidP="00720447">
            <w:pPr>
              <w:pStyle w:val="EnvelopeReturn"/>
              <w:rPr>
                <w:rFonts w:cs="Arial"/>
                <w:i/>
                <w:iCs/>
              </w:rPr>
            </w:pPr>
          </w:p>
          <w:p w:rsidR="00720447" w:rsidRDefault="00720447" w:rsidP="00720447">
            <w:pPr>
              <w:pStyle w:val="EnvelopeReturn"/>
              <w:rPr>
                <w:rFonts w:cs="Arial"/>
                <w:u w:val="single"/>
              </w:rPr>
            </w:pPr>
          </w:p>
        </w:tc>
      </w:tr>
      <w:tr w:rsidR="00720447" w:rsidTr="00720447">
        <w:trPr>
          <w:trHeight w:val="80"/>
        </w:trPr>
        <w:tc>
          <w:tcPr>
            <w:tcW w:w="675" w:type="dxa"/>
          </w:tcPr>
          <w:p w:rsidR="00720447" w:rsidRDefault="00720447" w:rsidP="00720447">
            <w:pPr>
              <w:pStyle w:val="EnvelopeReturn"/>
              <w:rPr>
                <w:rFonts w:cs="Arial"/>
                <w:b/>
              </w:rPr>
            </w:pPr>
          </w:p>
        </w:tc>
        <w:tc>
          <w:tcPr>
            <w:tcW w:w="567" w:type="dxa"/>
          </w:tcPr>
          <w:p w:rsidR="00720447" w:rsidRDefault="00720447" w:rsidP="00720447">
            <w:pPr>
              <w:pStyle w:val="EnvelopeReturn"/>
              <w:rPr>
                <w:rFonts w:cs="Arial"/>
              </w:rPr>
            </w:pPr>
            <w:r>
              <w:rPr>
                <w:rFonts w:cs="Arial"/>
              </w:rPr>
              <w:t>4.</w:t>
            </w:r>
          </w:p>
        </w:tc>
        <w:tc>
          <w:tcPr>
            <w:tcW w:w="7614" w:type="dxa"/>
          </w:tcPr>
          <w:p w:rsidR="00720447" w:rsidRDefault="00720447" w:rsidP="00720447">
            <w:pPr>
              <w:pStyle w:val="EnvelopeReturn"/>
              <w:rPr>
                <w:rFonts w:cs="Arial"/>
                <w:b/>
                <w:i/>
              </w:rPr>
            </w:pPr>
            <w:r>
              <w:rPr>
                <w:rFonts w:cs="Arial"/>
                <w:b/>
                <w:i/>
              </w:rPr>
              <w:t>Use Personal Digital Assistants (PDA) to gather field data.</w:t>
            </w:r>
          </w:p>
          <w:p w:rsidR="00720447" w:rsidRDefault="00720447" w:rsidP="00720447">
            <w:pPr>
              <w:pStyle w:val="BodyTextIndent"/>
              <w:ind w:left="18" w:firstLine="0"/>
              <w:rPr>
                <w:rFonts w:ascii="Arial" w:hAnsi="Arial" w:cs="Arial"/>
              </w:rPr>
            </w:pPr>
          </w:p>
        </w:tc>
      </w:tr>
      <w:tr w:rsidR="00720447" w:rsidTr="00720447">
        <w:tc>
          <w:tcPr>
            <w:tcW w:w="675" w:type="dxa"/>
          </w:tcPr>
          <w:p w:rsidR="00720447" w:rsidRDefault="00720447" w:rsidP="00720447">
            <w:pPr>
              <w:pStyle w:val="EnvelopeReturn"/>
              <w:rPr>
                <w:rFonts w:cs="Arial"/>
                <w:b/>
              </w:rPr>
            </w:pPr>
          </w:p>
        </w:tc>
        <w:tc>
          <w:tcPr>
            <w:tcW w:w="567" w:type="dxa"/>
          </w:tcPr>
          <w:p w:rsidR="00720447" w:rsidRDefault="00720447" w:rsidP="00720447">
            <w:pPr>
              <w:pStyle w:val="EnvelopeReturn"/>
              <w:rPr>
                <w:rFonts w:cs="Arial"/>
              </w:rPr>
            </w:pPr>
          </w:p>
        </w:tc>
        <w:tc>
          <w:tcPr>
            <w:tcW w:w="7614" w:type="dxa"/>
          </w:tcPr>
          <w:p w:rsidR="00720447" w:rsidRDefault="00720447" w:rsidP="00720447">
            <w:pPr>
              <w:pStyle w:val="EnvelopeReturn"/>
              <w:rPr>
                <w:rFonts w:cs="Arial"/>
              </w:rPr>
            </w:pPr>
            <w:r>
              <w:rPr>
                <w:rFonts w:cs="Arial"/>
                <w:u w:val="single"/>
              </w:rPr>
              <w:t>Potential Elements of the Performance</w:t>
            </w:r>
            <w:r>
              <w:rPr>
                <w:rFonts w:cs="Arial"/>
              </w:rPr>
              <w:t>:</w:t>
            </w:r>
          </w:p>
          <w:p w:rsidR="00720447" w:rsidRDefault="00720447" w:rsidP="00720447">
            <w:pPr>
              <w:pStyle w:val="EnvelopeReturn"/>
              <w:numPr>
                <w:ilvl w:val="0"/>
                <w:numId w:val="10"/>
              </w:numPr>
              <w:rPr>
                <w:rFonts w:cs="Arial"/>
              </w:rPr>
            </w:pPr>
            <w:r>
              <w:rPr>
                <w:rFonts w:cs="Arial"/>
              </w:rPr>
              <w:t>Use a PDA to collect field data</w:t>
            </w:r>
          </w:p>
          <w:p w:rsidR="00720447" w:rsidRDefault="00720447" w:rsidP="00720447">
            <w:pPr>
              <w:pStyle w:val="EnvelopeReturn"/>
              <w:numPr>
                <w:ilvl w:val="0"/>
                <w:numId w:val="10"/>
              </w:numPr>
              <w:rPr>
                <w:rFonts w:cs="Arial"/>
              </w:rPr>
            </w:pPr>
            <w:r>
              <w:rPr>
                <w:rFonts w:cs="Arial"/>
              </w:rPr>
              <w:t>Transfer data files from a PDA to a PC</w:t>
            </w:r>
          </w:p>
          <w:p w:rsidR="00720447" w:rsidRDefault="00720447" w:rsidP="00720447">
            <w:pPr>
              <w:pStyle w:val="EnvelopeReturn"/>
              <w:rPr>
                <w:rFonts w:cs="Arial"/>
                <w:b/>
                <w:i/>
              </w:rPr>
            </w:pPr>
          </w:p>
          <w:p w:rsidR="00720447" w:rsidRDefault="00720447" w:rsidP="00720447">
            <w:pPr>
              <w:pStyle w:val="EnvelopeReturn"/>
              <w:rPr>
                <w:rFonts w:cs="Arial"/>
                <w:i/>
                <w:iCs/>
              </w:rPr>
            </w:pPr>
            <w:r>
              <w:rPr>
                <w:rFonts w:cs="Arial"/>
                <w:i/>
                <w:iCs/>
              </w:rPr>
              <w:t>This learning outcome will count for approximately 10% of the final mark</w:t>
            </w:r>
          </w:p>
          <w:p w:rsidR="00720447" w:rsidRDefault="00720447" w:rsidP="00720447">
            <w:pPr>
              <w:pStyle w:val="EnvelopeReturn"/>
              <w:rPr>
                <w:rFonts w:cs="Arial"/>
                <w:b/>
                <w:i/>
              </w:rPr>
            </w:pPr>
          </w:p>
        </w:tc>
      </w:tr>
      <w:tr w:rsidR="00720447" w:rsidTr="00720447">
        <w:tc>
          <w:tcPr>
            <w:tcW w:w="675" w:type="dxa"/>
          </w:tcPr>
          <w:p w:rsidR="00720447" w:rsidRDefault="00720447" w:rsidP="00720447">
            <w:pPr>
              <w:pStyle w:val="EnvelopeReturn"/>
              <w:rPr>
                <w:rFonts w:cs="Arial"/>
                <w:b/>
              </w:rPr>
            </w:pPr>
          </w:p>
        </w:tc>
        <w:tc>
          <w:tcPr>
            <w:tcW w:w="567" w:type="dxa"/>
          </w:tcPr>
          <w:p w:rsidR="00720447" w:rsidRDefault="00720447" w:rsidP="00720447">
            <w:pPr>
              <w:pStyle w:val="EnvelopeReturn"/>
              <w:rPr>
                <w:rFonts w:cs="Arial"/>
              </w:rPr>
            </w:pPr>
            <w:r>
              <w:rPr>
                <w:rFonts w:cs="Arial"/>
              </w:rPr>
              <w:t>5.</w:t>
            </w:r>
          </w:p>
        </w:tc>
        <w:tc>
          <w:tcPr>
            <w:tcW w:w="7614" w:type="dxa"/>
          </w:tcPr>
          <w:p w:rsidR="00720447" w:rsidRDefault="00720447" w:rsidP="00720447">
            <w:pPr>
              <w:pStyle w:val="EnvelopeReturn"/>
              <w:rPr>
                <w:rFonts w:cs="Arial"/>
                <w:b/>
                <w:i/>
              </w:rPr>
            </w:pPr>
            <w:r>
              <w:rPr>
                <w:rFonts w:cs="Arial"/>
                <w:b/>
                <w:i/>
              </w:rPr>
              <w:t xml:space="preserve">Use a spreadsheet to format and </w:t>
            </w:r>
            <w:r w:rsidR="003E2AE2">
              <w:rPr>
                <w:rFonts w:cs="Arial"/>
                <w:b/>
                <w:i/>
              </w:rPr>
              <w:t>present</w:t>
            </w:r>
            <w:r>
              <w:rPr>
                <w:rFonts w:cs="Arial"/>
                <w:b/>
                <w:i/>
              </w:rPr>
              <w:t xml:space="preserve"> scientific data related to </w:t>
            </w:r>
            <w:r w:rsidR="003E2AE2">
              <w:rPr>
                <w:rFonts w:cs="Arial"/>
                <w:b/>
                <w:i/>
              </w:rPr>
              <w:t xml:space="preserve">natural resource </w:t>
            </w:r>
            <w:r>
              <w:rPr>
                <w:rFonts w:cs="Arial"/>
                <w:b/>
                <w:i/>
              </w:rPr>
              <w:t>applications.</w:t>
            </w:r>
          </w:p>
          <w:p w:rsidR="00720447" w:rsidRDefault="00720447" w:rsidP="00720447">
            <w:pPr>
              <w:pStyle w:val="EnvelopeReturn"/>
              <w:rPr>
                <w:rFonts w:cs="Arial"/>
                <w:u w:val="single"/>
              </w:rPr>
            </w:pPr>
          </w:p>
        </w:tc>
      </w:tr>
      <w:tr w:rsidR="00720447" w:rsidTr="00720447">
        <w:tc>
          <w:tcPr>
            <w:tcW w:w="675" w:type="dxa"/>
          </w:tcPr>
          <w:p w:rsidR="00720447" w:rsidRDefault="00720447" w:rsidP="00720447">
            <w:pPr>
              <w:pStyle w:val="EnvelopeReturn"/>
              <w:rPr>
                <w:rFonts w:cs="Arial"/>
                <w:b/>
              </w:rPr>
            </w:pPr>
          </w:p>
        </w:tc>
        <w:tc>
          <w:tcPr>
            <w:tcW w:w="567" w:type="dxa"/>
          </w:tcPr>
          <w:p w:rsidR="00720447" w:rsidRDefault="00720447" w:rsidP="00720447">
            <w:pPr>
              <w:pStyle w:val="EnvelopeReturn"/>
              <w:rPr>
                <w:rFonts w:cs="Arial"/>
              </w:rPr>
            </w:pPr>
          </w:p>
        </w:tc>
        <w:tc>
          <w:tcPr>
            <w:tcW w:w="7614" w:type="dxa"/>
          </w:tcPr>
          <w:p w:rsidR="00720447" w:rsidRDefault="00720447" w:rsidP="00720447">
            <w:pPr>
              <w:pStyle w:val="EnvelopeReturn"/>
              <w:rPr>
                <w:rFonts w:cs="Arial"/>
              </w:rPr>
            </w:pPr>
            <w:r>
              <w:rPr>
                <w:rFonts w:cs="Arial"/>
                <w:u w:val="single"/>
              </w:rPr>
              <w:t>Potential Elements of the Performance</w:t>
            </w:r>
            <w:r>
              <w:rPr>
                <w:rFonts w:cs="Arial"/>
              </w:rPr>
              <w:t>:</w:t>
            </w:r>
          </w:p>
          <w:p w:rsidR="00720447" w:rsidRDefault="00720447" w:rsidP="00720447">
            <w:pPr>
              <w:pStyle w:val="EnvelopeReturn"/>
              <w:numPr>
                <w:ilvl w:val="0"/>
                <w:numId w:val="11"/>
              </w:numPr>
              <w:rPr>
                <w:rFonts w:cs="Arial"/>
              </w:rPr>
            </w:pPr>
            <w:r>
              <w:rPr>
                <w:rFonts w:cs="Arial"/>
              </w:rPr>
              <w:t>Analyze field notes to determine formatting and analysis needs.</w:t>
            </w:r>
          </w:p>
          <w:p w:rsidR="00720447" w:rsidRDefault="00720447" w:rsidP="00720447">
            <w:pPr>
              <w:pStyle w:val="EnvelopeReturn"/>
              <w:numPr>
                <w:ilvl w:val="0"/>
                <w:numId w:val="11"/>
              </w:numPr>
              <w:rPr>
                <w:rFonts w:cs="Arial"/>
              </w:rPr>
            </w:pPr>
            <w:r>
              <w:rPr>
                <w:rFonts w:cs="Arial"/>
              </w:rPr>
              <w:t>Load field data from tally sheets or from hand-held computers onto spreadsheets</w:t>
            </w:r>
          </w:p>
          <w:p w:rsidR="00720447" w:rsidRDefault="00720447" w:rsidP="00720447">
            <w:pPr>
              <w:pStyle w:val="EnvelopeReturn"/>
              <w:numPr>
                <w:ilvl w:val="0"/>
                <w:numId w:val="11"/>
              </w:numPr>
              <w:rPr>
                <w:rFonts w:cs="Arial"/>
              </w:rPr>
            </w:pPr>
            <w:r>
              <w:rPr>
                <w:rFonts w:cs="Arial"/>
              </w:rPr>
              <w:t>Use formatting features to present data in an effective, professional manner</w:t>
            </w:r>
          </w:p>
          <w:p w:rsidR="00720447" w:rsidRDefault="00720447" w:rsidP="00720447">
            <w:pPr>
              <w:pStyle w:val="EnvelopeReturn"/>
              <w:numPr>
                <w:ilvl w:val="0"/>
                <w:numId w:val="11"/>
              </w:numPr>
              <w:rPr>
                <w:rFonts w:cs="Arial"/>
              </w:rPr>
            </w:pPr>
            <w:r>
              <w:rPr>
                <w:rFonts w:cs="Arial"/>
              </w:rPr>
              <w:t>Work with dates and times in an effective manner</w:t>
            </w:r>
          </w:p>
          <w:p w:rsidR="00720447" w:rsidRDefault="00720447" w:rsidP="00720447">
            <w:pPr>
              <w:pStyle w:val="EnvelopeReturn"/>
              <w:numPr>
                <w:ilvl w:val="0"/>
                <w:numId w:val="11"/>
              </w:numPr>
              <w:rPr>
                <w:rFonts w:cs="Arial"/>
              </w:rPr>
            </w:pPr>
            <w:r>
              <w:rPr>
                <w:rFonts w:cs="Arial"/>
              </w:rPr>
              <w:t>Effectively design and use data entry forms</w:t>
            </w:r>
          </w:p>
          <w:p w:rsidR="003E2AE2" w:rsidRDefault="00720447" w:rsidP="00720447">
            <w:pPr>
              <w:pStyle w:val="EnvelopeReturn"/>
              <w:numPr>
                <w:ilvl w:val="0"/>
                <w:numId w:val="25"/>
              </w:numPr>
              <w:tabs>
                <w:tab w:val="num" w:pos="1440"/>
              </w:tabs>
              <w:ind w:left="378"/>
              <w:rPr>
                <w:rFonts w:cs="Arial"/>
              </w:rPr>
            </w:pPr>
            <w:r w:rsidRPr="003E2AE2">
              <w:rPr>
                <w:rFonts w:cs="Arial"/>
              </w:rPr>
              <w:t xml:space="preserve">Use sorting, filtering, functions and formulas </w:t>
            </w:r>
          </w:p>
          <w:p w:rsidR="00720447" w:rsidRPr="003E2AE2" w:rsidRDefault="00720447" w:rsidP="00720447">
            <w:pPr>
              <w:pStyle w:val="EnvelopeReturn"/>
              <w:numPr>
                <w:ilvl w:val="0"/>
                <w:numId w:val="25"/>
              </w:numPr>
              <w:tabs>
                <w:tab w:val="num" w:pos="1440"/>
              </w:tabs>
              <w:ind w:left="378"/>
              <w:rPr>
                <w:rFonts w:cs="Arial"/>
              </w:rPr>
            </w:pPr>
            <w:r w:rsidRPr="003E2AE2">
              <w:rPr>
                <w:rFonts w:cs="Arial"/>
              </w:rPr>
              <w:t>Construct and analyze various graphical representations</w:t>
            </w:r>
            <w:r w:rsidR="003E2AE2">
              <w:rPr>
                <w:rFonts w:cs="Arial"/>
              </w:rPr>
              <w:t xml:space="preserve"> </w:t>
            </w:r>
            <w:r w:rsidRPr="003E2AE2">
              <w:rPr>
                <w:rFonts w:cs="Arial"/>
              </w:rPr>
              <w:t xml:space="preserve">of data including line and scatter plots, histograms, bar graphs, frequency polygons and circle graphs </w:t>
            </w:r>
          </w:p>
          <w:p w:rsidR="00720447" w:rsidRDefault="00720447" w:rsidP="00720447">
            <w:pPr>
              <w:numPr>
                <w:ilvl w:val="0"/>
                <w:numId w:val="25"/>
              </w:numPr>
              <w:tabs>
                <w:tab w:val="num" w:pos="1440"/>
              </w:tabs>
              <w:ind w:left="378"/>
              <w:rPr>
                <w:rFonts w:ascii="Arial" w:hAnsi="Arial" w:cs="Arial"/>
              </w:rPr>
            </w:pPr>
            <w:r>
              <w:rPr>
                <w:rFonts w:ascii="Arial" w:hAnsi="Arial" w:cs="Arial"/>
              </w:rPr>
              <w:t>Import tables and graphs into a technical report</w:t>
            </w:r>
          </w:p>
          <w:p w:rsidR="00720447" w:rsidRDefault="00720447" w:rsidP="00720447">
            <w:pPr>
              <w:pStyle w:val="EnvelopeReturn"/>
              <w:rPr>
                <w:rFonts w:cs="Arial"/>
              </w:rPr>
            </w:pPr>
          </w:p>
          <w:p w:rsidR="00720447" w:rsidRDefault="00720447" w:rsidP="00720447">
            <w:pPr>
              <w:pStyle w:val="EnvelopeReturn"/>
              <w:rPr>
                <w:rFonts w:cs="Arial"/>
                <w:i/>
                <w:iCs/>
              </w:rPr>
            </w:pPr>
            <w:r>
              <w:rPr>
                <w:rFonts w:cs="Arial"/>
                <w:i/>
                <w:iCs/>
              </w:rPr>
              <w:t>This learning outcome will count for approximately 35% of the final mark.</w:t>
            </w:r>
          </w:p>
          <w:p w:rsidR="00720447" w:rsidRPr="0041321B" w:rsidRDefault="00720447" w:rsidP="00720447">
            <w:pPr>
              <w:pStyle w:val="EnvelopeReturn"/>
              <w:rPr>
                <w:rFonts w:cs="Arial"/>
                <w:i/>
                <w:iCs/>
              </w:rPr>
            </w:pPr>
            <w:r>
              <w:rPr>
                <w:rFonts w:cs="Arial"/>
                <w:i/>
                <w:iCs/>
              </w:rPr>
              <w:t xml:space="preserve"> </w:t>
            </w:r>
          </w:p>
        </w:tc>
      </w:tr>
      <w:tr w:rsidR="00720447" w:rsidTr="00720447">
        <w:tc>
          <w:tcPr>
            <w:tcW w:w="675" w:type="dxa"/>
          </w:tcPr>
          <w:p w:rsidR="00720447" w:rsidRDefault="00720447" w:rsidP="00720447">
            <w:pPr>
              <w:pStyle w:val="EnvelopeReturn"/>
              <w:rPr>
                <w:rFonts w:cs="Arial"/>
              </w:rPr>
            </w:pPr>
          </w:p>
        </w:tc>
        <w:tc>
          <w:tcPr>
            <w:tcW w:w="567" w:type="dxa"/>
          </w:tcPr>
          <w:p w:rsidR="00720447" w:rsidRDefault="00720447" w:rsidP="00720447">
            <w:pPr>
              <w:pStyle w:val="EnvelopeReturn"/>
              <w:rPr>
                <w:rFonts w:cs="Arial"/>
              </w:rPr>
            </w:pPr>
            <w:r>
              <w:rPr>
                <w:rFonts w:cs="Arial"/>
              </w:rPr>
              <w:t>6.</w:t>
            </w:r>
          </w:p>
        </w:tc>
        <w:tc>
          <w:tcPr>
            <w:tcW w:w="7614" w:type="dxa"/>
          </w:tcPr>
          <w:p w:rsidR="00720447" w:rsidRDefault="005359BF" w:rsidP="005359BF">
            <w:pPr>
              <w:pStyle w:val="Heading3"/>
              <w:rPr>
                <w:rFonts w:ascii="Arial" w:hAnsi="Arial" w:cs="Arial"/>
                <w:b/>
                <w:iCs w:val="0"/>
              </w:rPr>
            </w:pPr>
            <w:r>
              <w:rPr>
                <w:rFonts w:ascii="Arial" w:hAnsi="Arial" w:cs="Arial"/>
                <w:b/>
                <w:bCs/>
              </w:rPr>
              <w:t>Discuss and perform basic statistical analysis on field data</w:t>
            </w:r>
            <w:r>
              <w:rPr>
                <w:rFonts w:ascii="Arial" w:hAnsi="Arial" w:cs="Arial"/>
                <w:b/>
                <w:iCs w:val="0"/>
              </w:rPr>
              <w:t xml:space="preserve"> </w:t>
            </w:r>
          </w:p>
          <w:p w:rsidR="003E2AE2" w:rsidRPr="003E2AE2" w:rsidRDefault="003E2AE2" w:rsidP="003E2AE2"/>
        </w:tc>
      </w:tr>
      <w:tr w:rsidR="00720447" w:rsidTr="00720447">
        <w:tc>
          <w:tcPr>
            <w:tcW w:w="675" w:type="dxa"/>
          </w:tcPr>
          <w:p w:rsidR="00720447" w:rsidRDefault="00720447" w:rsidP="00720447">
            <w:pPr>
              <w:pStyle w:val="EnvelopeReturn"/>
              <w:rPr>
                <w:rFonts w:cs="Arial"/>
              </w:rPr>
            </w:pPr>
          </w:p>
        </w:tc>
        <w:tc>
          <w:tcPr>
            <w:tcW w:w="567" w:type="dxa"/>
          </w:tcPr>
          <w:p w:rsidR="00720447" w:rsidRDefault="00720447" w:rsidP="00720447">
            <w:pPr>
              <w:pStyle w:val="EnvelopeReturn"/>
              <w:rPr>
                <w:rFonts w:cs="Arial"/>
              </w:rPr>
            </w:pPr>
          </w:p>
        </w:tc>
        <w:tc>
          <w:tcPr>
            <w:tcW w:w="7614" w:type="dxa"/>
          </w:tcPr>
          <w:p w:rsidR="00720447" w:rsidRDefault="00720447" w:rsidP="00720447">
            <w:pPr>
              <w:pStyle w:val="EnvelopeReturn"/>
              <w:rPr>
                <w:rFonts w:cs="Arial"/>
                <w:u w:val="single"/>
              </w:rPr>
            </w:pPr>
            <w:r>
              <w:rPr>
                <w:rFonts w:cs="Arial"/>
                <w:u w:val="single"/>
              </w:rPr>
              <w:t>Potential Elements of the Performance:</w:t>
            </w:r>
          </w:p>
          <w:p w:rsidR="005359BF" w:rsidRDefault="005359BF" w:rsidP="005359BF">
            <w:pPr>
              <w:numPr>
                <w:ilvl w:val="0"/>
                <w:numId w:val="25"/>
              </w:numPr>
              <w:ind w:left="378" w:hanging="378"/>
              <w:rPr>
                <w:rFonts w:ascii="Arial" w:hAnsi="Arial" w:cs="Arial"/>
              </w:rPr>
            </w:pPr>
            <w:r>
              <w:rPr>
                <w:rFonts w:ascii="Arial" w:hAnsi="Arial" w:cs="Arial"/>
              </w:rPr>
              <w:t>Differentiate between descriptive statistics and inferential statistics</w:t>
            </w:r>
          </w:p>
          <w:p w:rsidR="005359BF" w:rsidRDefault="005359BF" w:rsidP="005359BF">
            <w:pPr>
              <w:numPr>
                <w:ilvl w:val="0"/>
                <w:numId w:val="25"/>
              </w:numPr>
              <w:ind w:left="378" w:hanging="378"/>
              <w:rPr>
                <w:rFonts w:ascii="Arial" w:hAnsi="Arial" w:cs="Arial"/>
              </w:rPr>
            </w:pPr>
            <w:r>
              <w:rPr>
                <w:rFonts w:ascii="Arial" w:hAnsi="Arial" w:cs="Arial"/>
              </w:rPr>
              <w:t>Use such terms as frequency, sample, population, class limits</w:t>
            </w:r>
          </w:p>
          <w:p w:rsidR="005359BF" w:rsidRDefault="005359BF" w:rsidP="005359BF">
            <w:pPr>
              <w:numPr>
                <w:ilvl w:val="0"/>
                <w:numId w:val="25"/>
              </w:numPr>
              <w:ind w:left="378" w:hanging="378"/>
              <w:rPr>
                <w:rFonts w:ascii="Arial" w:hAnsi="Arial" w:cs="Arial"/>
              </w:rPr>
            </w:pPr>
            <w:r>
              <w:rPr>
                <w:rFonts w:ascii="Arial" w:hAnsi="Arial" w:cs="Arial"/>
              </w:rPr>
              <w:t xml:space="preserve">Calculate and interpret measures of central tendency such as mean, median and mode </w:t>
            </w:r>
          </w:p>
          <w:p w:rsidR="005359BF" w:rsidRDefault="005359BF" w:rsidP="005359BF">
            <w:pPr>
              <w:numPr>
                <w:ilvl w:val="0"/>
                <w:numId w:val="25"/>
              </w:numPr>
              <w:ind w:left="378" w:hanging="378"/>
              <w:rPr>
                <w:rFonts w:ascii="Arial" w:hAnsi="Arial" w:cs="Arial"/>
              </w:rPr>
            </w:pPr>
            <w:r>
              <w:rPr>
                <w:rFonts w:ascii="Arial" w:hAnsi="Arial" w:cs="Arial"/>
              </w:rPr>
              <w:t>Calculate and interpret measures of dispersion such as  range, standard deviation, and  coefficient of variation</w:t>
            </w:r>
          </w:p>
          <w:p w:rsidR="005359BF" w:rsidRDefault="005359BF" w:rsidP="005359BF">
            <w:pPr>
              <w:numPr>
                <w:ilvl w:val="0"/>
                <w:numId w:val="25"/>
              </w:numPr>
              <w:ind w:left="378" w:hanging="378"/>
              <w:rPr>
                <w:rFonts w:ascii="Arial" w:hAnsi="Arial" w:cs="Arial"/>
              </w:rPr>
            </w:pPr>
            <w:r>
              <w:rPr>
                <w:rFonts w:ascii="Arial" w:hAnsi="Arial" w:cs="Arial"/>
              </w:rPr>
              <w:t>Calculate and interpret the standard error of the mean</w:t>
            </w:r>
          </w:p>
          <w:p w:rsidR="005359BF" w:rsidRDefault="005359BF" w:rsidP="005359BF">
            <w:pPr>
              <w:numPr>
                <w:ilvl w:val="0"/>
                <w:numId w:val="25"/>
              </w:numPr>
              <w:ind w:left="378" w:hanging="378"/>
              <w:rPr>
                <w:rFonts w:ascii="Arial" w:hAnsi="Arial" w:cs="Arial"/>
              </w:rPr>
            </w:pPr>
            <w:r>
              <w:rPr>
                <w:rFonts w:ascii="Arial" w:hAnsi="Arial" w:cs="Arial"/>
              </w:rPr>
              <w:t xml:space="preserve">Determine and interpret confidence intervals for the population mean </w:t>
            </w:r>
          </w:p>
          <w:p w:rsidR="00BD38CF" w:rsidRDefault="00BD38CF" w:rsidP="00BD38CF">
            <w:pPr>
              <w:rPr>
                <w:rFonts w:ascii="Arial" w:hAnsi="Arial" w:cs="Arial"/>
              </w:rPr>
            </w:pPr>
          </w:p>
          <w:p w:rsidR="005359BF" w:rsidRDefault="005359BF" w:rsidP="005359BF">
            <w:pPr>
              <w:numPr>
                <w:ilvl w:val="0"/>
                <w:numId w:val="25"/>
              </w:numPr>
              <w:ind w:left="378" w:hanging="378"/>
              <w:rPr>
                <w:rFonts w:ascii="Arial" w:hAnsi="Arial" w:cs="Arial"/>
              </w:rPr>
            </w:pPr>
            <w:r>
              <w:rPr>
                <w:rFonts w:ascii="Arial" w:hAnsi="Arial" w:cs="Arial"/>
              </w:rPr>
              <w:t>Perform a one and two sample hypothesis testing (t-test)</w:t>
            </w:r>
          </w:p>
          <w:p w:rsidR="005359BF" w:rsidRDefault="005359BF" w:rsidP="005359BF">
            <w:pPr>
              <w:numPr>
                <w:ilvl w:val="0"/>
                <w:numId w:val="25"/>
              </w:numPr>
              <w:ind w:left="378" w:hanging="378"/>
              <w:rPr>
                <w:rFonts w:ascii="Arial" w:hAnsi="Arial" w:cs="Arial"/>
              </w:rPr>
            </w:pPr>
            <w:r>
              <w:rPr>
                <w:rFonts w:ascii="Arial" w:hAnsi="Arial" w:cs="Arial"/>
              </w:rPr>
              <w:lastRenderedPageBreak/>
              <w:t>Estimate the required sample size for a predetermined precision level</w:t>
            </w:r>
          </w:p>
          <w:p w:rsidR="005359BF" w:rsidRDefault="005359BF" w:rsidP="005359BF">
            <w:pPr>
              <w:numPr>
                <w:ilvl w:val="0"/>
                <w:numId w:val="25"/>
              </w:numPr>
              <w:ind w:left="378" w:hanging="378"/>
              <w:rPr>
                <w:rFonts w:ascii="Arial" w:hAnsi="Arial" w:cs="Arial"/>
              </w:rPr>
            </w:pPr>
            <w:r>
              <w:rPr>
                <w:rFonts w:ascii="Arial" w:hAnsi="Arial" w:cs="Arial"/>
              </w:rPr>
              <w:t>Explain linear regression with natural resources examples</w:t>
            </w:r>
          </w:p>
          <w:p w:rsidR="005359BF" w:rsidRDefault="005359BF" w:rsidP="005359BF">
            <w:pPr>
              <w:numPr>
                <w:ilvl w:val="0"/>
                <w:numId w:val="25"/>
              </w:numPr>
              <w:tabs>
                <w:tab w:val="left" w:pos="1080"/>
              </w:tabs>
              <w:ind w:left="378" w:hanging="378"/>
              <w:rPr>
                <w:rFonts w:ascii="Arial" w:hAnsi="Arial" w:cs="Arial"/>
              </w:rPr>
            </w:pPr>
            <w:r>
              <w:rPr>
                <w:rFonts w:ascii="Arial" w:hAnsi="Arial" w:cs="Arial"/>
              </w:rPr>
              <w:t>Define such terms such as independent variable, dependent variable, linear and non-linear relationship, slope and y-intercept of a straight line</w:t>
            </w:r>
          </w:p>
          <w:p w:rsidR="005359BF" w:rsidRDefault="005359BF" w:rsidP="005359BF">
            <w:pPr>
              <w:numPr>
                <w:ilvl w:val="0"/>
                <w:numId w:val="25"/>
              </w:numPr>
              <w:tabs>
                <w:tab w:val="left" w:pos="1080"/>
              </w:tabs>
              <w:ind w:left="378" w:hanging="378"/>
              <w:rPr>
                <w:rFonts w:ascii="Arial" w:hAnsi="Arial" w:cs="Arial"/>
              </w:rPr>
            </w:pPr>
            <w:r>
              <w:rPr>
                <w:rFonts w:ascii="Arial" w:hAnsi="Arial" w:cs="Arial"/>
              </w:rPr>
              <w:t>Calculate the regression equation between two variables</w:t>
            </w:r>
          </w:p>
          <w:p w:rsidR="005359BF" w:rsidRDefault="005359BF" w:rsidP="005359BF">
            <w:pPr>
              <w:numPr>
                <w:ilvl w:val="0"/>
                <w:numId w:val="25"/>
              </w:numPr>
              <w:tabs>
                <w:tab w:val="left" w:pos="1080"/>
              </w:tabs>
              <w:ind w:left="378" w:hanging="378"/>
              <w:rPr>
                <w:rFonts w:ascii="Arial" w:hAnsi="Arial" w:cs="Arial"/>
              </w:rPr>
            </w:pPr>
            <w:r>
              <w:rPr>
                <w:rFonts w:ascii="Arial" w:hAnsi="Arial" w:cs="Arial"/>
              </w:rPr>
              <w:t>Use correlation analysis and determine the strength of the relationship</w:t>
            </w:r>
          </w:p>
          <w:p w:rsidR="005359BF" w:rsidRDefault="005359BF" w:rsidP="005359BF">
            <w:pPr>
              <w:tabs>
                <w:tab w:val="left" w:pos="1080"/>
              </w:tabs>
              <w:jc w:val="both"/>
              <w:rPr>
                <w:rFonts w:ascii="Arial" w:hAnsi="Arial" w:cs="Arial"/>
              </w:rPr>
            </w:pPr>
          </w:p>
          <w:p w:rsidR="00720447" w:rsidRDefault="005359BF" w:rsidP="00CC253A">
            <w:pPr>
              <w:rPr>
                <w:rFonts w:cs="Arial"/>
                <w:b/>
                <w:iCs/>
              </w:rPr>
            </w:pPr>
            <w:r>
              <w:rPr>
                <w:rFonts w:ascii="Arial" w:hAnsi="Arial" w:cs="Arial"/>
                <w:i/>
                <w:iCs/>
              </w:rPr>
              <w:t>This learning outcome will constitute approximately 30% of the course.</w:t>
            </w:r>
          </w:p>
        </w:tc>
      </w:tr>
    </w:tbl>
    <w:p w:rsidR="00102A0B" w:rsidRPr="00F71215" w:rsidRDefault="00F71215">
      <w:pPr>
        <w:rPr>
          <w:rFonts w:ascii="Arial" w:hAnsi="Arial" w:cs="Arial"/>
        </w:rPr>
      </w:pPr>
      <w:r w:rsidRPr="00F71215">
        <w:rPr>
          <w:rFonts w:ascii="Arial" w:hAnsi="Arial" w:cs="Arial"/>
        </w:rPr>
        <w:lastRenderedPageBreak/>
        <w:t xml:space="preserve">          </w:t>
      </w:r>
    </w:p>
    <w:tbl>
      <w:tblPr>
        <w:tblW w:w="0" w:type="auto"/>
        <w:tblLayout w:type="fixed"/>
        <w:tblLook w:val="0000" w:firstRow="0" w:lastRow="0" w:firstColumn="0" w:lastColumn="0" w:noHBand="0" w:noVBand="0"/>
      </w:tblPr>
      <w:tblGrid>
        <w:gridCol w:w="675"/>
        <w:gridCol w:w="567"/>
        <w:gridCol w:w="7614"/>
      </w:tblGrid>
      <w:tr w:rsidR="00102A0B">
        <w:trPr>
          <w:cantSplit/>
        </w:trPr>
        <w:tc>
          <w:tcPr>
            <w:tcW w:w="675" w:type="dxa"/>
          </w:tcPr>
          <w:p w:rsidR="00102A0B" w:rsidRDefault="00102A0B">
            <w:pPr>
              <w:pStyle w:val="EnvelopeReturn"/>
              <w:rPr>
                <w:b/>
              </w:rPr>
            </w:pPr>
            <w:r>
              <w:rPr>
                <w:b/>
              </w:rPr>
              <w:t>III.</w:t>
            </w:r>
          </w:p>
        </w:tc>
        <w:tc>
          <w:tcPr>
            <w:tcW w:w="8181" w:type="dxa"/>
            <w:gridSpan w:val="2"/>
          </w:tcPr>
          <w:p w:rsidR="00102A0B" w:rsidRDefault="00102A0B">
            <w:pPr>
              <w:pStyle w:val="EnvelopeReturn"/>
            </w:pPr>
            <w:r>
              <w:rPr>
                <w:b/>
              </w:rPr>
              <w:t>TOPICS:</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rsidP="006A339D">
            <w:pPr>
              <w:pStyle w:val="EnvelopeReturn"/>
              <w:rPr>
                <w:rFonts w:ascii="Times New Roman" w:hAnsi="Times New Roman"/>
                <w:bCs/>
              </w:rPr>
            </w:pPr>
            <w:r>
              <w:rPr>
                <w:rFonts w:ascii="Times New Roman" w:hAnsi="Times New Roman"/>
                <w:bCs/>
              </w:rPr>
              <w:t>1.</w:t>
            </w:r>
          </w:p>
        </w:tc>
        <w:tc>
          <w:tcPr>
            <w:tcW w:w="7614" w:type="dxa"/>
          </w:tcPr>
          <w:p w:rsidR="00CC1547" w:rsidRDefault="00A06D5E" w:rsidP="00A06D5E">
            <w:pPr>
              <w:pStyle w:val="EnvelopeReturn"/>
              <w:rPr>
                <w:rFonts w:cs="Arial"/>
                <w:bCs/>
              </w:rPr>
            </w:pPr>
            <w:r>
              <w:rPr>
                <w:rFonts w:cs="Arial"/>
                <w:bCs/>
              </w:rPr>
              <w:t>PowerPoint</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rsidP="006A339D">
            <w:pPr>
              <w:pStyle w:val="EnvelopeReturn"/>
              <w:rPr>
                <w:rFonts w:ascii="Times New Roman" w:hAnsi="Times New Roman"/>
                <w:bCs/>
              </w:rPr>
            </w:pPr>
            <w:r>
              <w:rPr>
                <w:rFonts w:ascii="Times New Roman" w:hAnsi="Times New Roman"/>
                <w:bCs/>
              </w:rPr>
              <w:t>2.</w:t>
            </w:r>
          </w:p>
        </w:tc>
        <w:tc>
          <w:tcPr>
            <w:tcW w:w="7614" w:type="dxa"/>
          </w:tcPr>
          <w:p w:rsidR="00CC1547" w:rsidRDefault="00A06D5E" w:rsidP="006A339D">
            <w:pPr>
              <w:pStyle w:val="EnvelopeReturn"/>
              <w:rPr>
                <w:rFonts w:cs="Arial"/>
                <w:bCs/>
              </w:rPr>
            </w:pPr>
            <w:r>
              <w:rPr>
                <w:rFonts w:cs="Arial"/>
                <w:bCs/>
              </w:rPr>
              <w:t>Global Positioning Systems</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pPr>
              <w:pStyle w:val="EnvelopeReturn"/>
              <w:rPr>
                <w:rFonts w:ascii="Times New Roman" w:hAnsi="Times New Roman"/>
                <w:bCs/>
              </w:rPr>
            </w:pPr>
            <w:r>
              <w:rPr>
                <w:rFonts w:ascii="Times New Roman" w:hAnsi="Times New Roman"/>
                <w:bCs/>
              </w:rPr>
              <w:t>3.</w:t>
            </w:r>
          </w:p>
        </w:tc>
        <w:tc>
          <w:tcPr>
            <w:tcW w:w="7614" w:type="dxa"/>
          </w:tcPr>
          <w:p w:rsidR="00CC1547" w:rsidRDefault="00ED27EB">
            <w:pPr>
              <w:pStyle w:val="EnvelopeReturn"/>
              <w:rPr>
                <w:rFonts w:cs="Arial"/>
                <w:bCs/>
              </w:rPr>
            </w:pPr>
            <w:r w:rsidRPr="00A06D5E">
              <w:rPr>
                <w:rFonts w:cs="Arial"/>
                <w:bCs/>
              </w:rPr>
              <w:t>Use of personal Digital Assistants in field data collection</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pPr>
              <w:pStyle w:val="EnvelopeReturn"/>
              <w:rPr>
                <w:rFonts w:ascii="Times New Roman" w:hAnsi="Times New Roman"/>
                <w:bCs/>
              </w:rPr>
            </w:pPr>
            <w:r>
              <w:rPr>
                <w:rFonts w:ascii="Times New Roman" w:hAnsi="Times New Roman"/>
                <w:bCs/>
              </w:rPr>
              <w:t>4.</w:t>
            </w:r>
          </w:p>
        </w:tc>
        <w:tc>
          <w:tcPr>
            <w:tcW w:w="7614" w:type="dxa"/>
          </w:tcPr>
          <w:p w:rsidR="00CC1547" w:rsidRPr="00ED27EB" w:rsidRDefault="00ED27EB" w:rsidP="00ED27EB">
            <w:pPr>
              <w:rPr>
                <w:rFonts w:ascii="Arial" w:hAnsi="Arial" w:cs="Arial"/>
                <w:bCs/>
              </w:rPr>
            </w:pPr>
            <w:r w:rsidRPr="00ED27EB">
              <w:rPr>
                <w:rFonts w:ascii="Arial" w:hAnsi="Arial" w:cs="Arial"/>
                <w:bCs/>
              </w:rPr>
              <w:t>Spreadsheets – Data Analysis and Presentation</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pPr>
              <w:pStyle w:val="EnvelopeReturn"/>
              <w:rPr>
                <w:rFonts w:ascii="Times New Roman" w:hAnsi="Times New Roman"/>
                <w:bCs/>
              </w:rPr>
            </w:pPr>
            <w:r>
              <w:rPr>
                <w:rFonts w:ascii="Times New Roman" w:hAnsi="Times New Roman"/>
                <w:bCs/>
              </w:rPr>
              <w:t>5.</w:t>
            </w:r>
          </w:p>
        </w:tc>
        <w:tc>
          <w:tcPr>
            <w:tcW w:w="7614" w:type="dxa"/>
          </w:tcPr>
          <w:p w:rsidR="00CC1547" w:rsidRDefault="00ED27EB" w:rsidP="00A248F5">
            <w:pPr>
              <w:pStyle w:val="EnvelopeReturn"/>
              <w:rPr>
                <w:rFonts w:cs="Arial"/>
                <w:bCs/>
              </w:rPr>
            </w:pPr>
            <w:r>
              <w:rPr>
                <w:rFonts w:cs="Arial"/>
                <w:bCs/>
              </w:rPr>
              <w:t>S</w:t>
            </w:r>
            <w:r w:rsidR="00A248F5">
              <w:rPr>
                <w:rFonts w:cs="Arial"/>
                <w:bCs/>
              </w:rPr>
              <w:t>ummary Statistics</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3E2AE2">
            <w:pPr>
              <w:pStyle w:val="EnvelopeReturn"/>
              <w:rPr>
                <w:rFonts w:ascii="Times New Roman" w:hAnsi="Times New Roman"/>
                <w:bCs/>
              </w:rPr>
            </w:pPr>
            <w:r>
              <w:rPr>
                <w:rFonts w:ascii="Times New Roman" w:hAnsi="Times New Roman"/>
                <w:bCs/>
              </w:rPr>
              <w:t>6.</w:t>
            </w:r>
          </w:p>
        </w:tc>
        <w:tc>
          <w:tcPr>
            <w:tcW w:w="7614" w:type="dxa"/>
          </w:tcPr>
          <w:p w:rsidR="00CC1547" w:rsidRDefault="003E2AE2">
            <w:pPr>
              <w:pStyle w:val="EnvelopeReturn"/>
              <w:rPr>
                <w:rFonts w:cs="Arial"/>
                <w:bCs/>
              </w:rPr>
            </w:pPr>
            <w:r>
              <w:rPr>
                <w:rFonts w:cs="Arial"/>
                <w:bCs/>
              </w:rPr>
              <w:t>Regression &amp; Correlation</w:t>
            </w:r>
          </w:p>
        </w:tc>
      </w:tr>
      <w:tr w:rsidR="00CC1547">
        <w:tc>
          <w:tcPr>
            <w:tcW w:w="675" w:type="dxa"/>
          </w:tcPr>
          <w:p w:rsidR="00CC1547" w:rsidRDefault="00CC1547">
            <w:pPr>
              <w:pStyle w:val="EnvelopeReturn"/>
              <w:rPr>
                <w:rFonts w:ascii="Times New Roman" w:hAnsi="Times New Roman"/>
                <w:bCs/>
              </w:rPr>
            </w:pPr>
          </w:p>
        </w:tc>
        <w:tc>
          <w:tcPr>
            <w:tcW w:w="567" w:type="dxa"/>
          </w:tcPr>
          <w:p w:rsidR="00CC1547" w:rsidRDefault="00CC1547">
            <w:pPr>
              <w:pStyle w:val="EnvelopeReturn"/>
              <w:rPr>
                <w:rFonts w:ascii="Times New Roman" w:hAnsi="Times New Roman"/>
                <w:bCs/>
              </w:rPr>
            </w:pPr>
          </w:p>
        </w:tc>
        <w:tc>
          <w:tcPr>
            <w:tcW w:w="7614" w:type="dxa"/>
          </w:tcPr>
          <w:p w:rsidR="00CC1547" w:rsidRDefault="00CC1547">
            <w:pPr>
              <w:pStyle w:val="EnvelopeReturn"/>
              <w:rPr>
                <w:rFonts w:cs="Arial"/>
                <w:bCs/>
              </w:rPr>
            </w:pPr>
          </w:p>
        </w:tc>
      </w:tr>
      <w:tr w:rsidR="00102A0B">
        <w:trPr>
          <w:cantSplit/>
        </w:trPr>
        <w:tc>
          <w:tcPr>
            <w:tcW w:w="675" w:type="dxa"/>
          </w:tcPr>
          <w:p w:rsidR="00102A0B" w:rsidRDefault="00102A0B">
            <w:pPr>
              <w:pStyle w:val="EnvelopeReturn"/>
              <w:rPr>
                <w:b/>
              </w:rPr>
            </w:pPr>
            <w:r>
              <w:rPr>
                <w:b/>
              </w:rPr>
              <w:t>IV.</w:t>
            </w:r>
          </w:p>
        </w:tc>
        <w:tc>
          <w:tcPr>
            <w:tcW w:w="8181" w:type="dxa"/>
            <w:gridSpan w:val="2"/>
          </w:tcPr>
          <w:p w:rsidR="006637D7" w:rsidRDefault="00102A0B">
            <w:pPr>
              <w:pStyle w:val="EnvelopeReturn"/>
              <w:rPr>
                <w:b/>
              </w:rPr>
            </w:pPr>
            <w:r>
              <w:rPr>
                <w:b/>
              </w:rPr>
              <w:t>REQUIRED RESOURCES/TEXTS/MATERIALS:</w:t>
            </w:r>
            <w:r w:rsidR="00CC253A">
              <w:rPr>
                <w:b/>
              </w:rPr>
              <w:t xml:space="preserve"> </w:t>
            </w:r>
          </w:p>
          <w:p w:rsidR="00102A0B" w:rsidRDefault="006637D7">
            <w:pPr>
              <w:pStyle w:val="EnvelopeReturn"/>
            </w:pPr>
            <w:r w:rsidRPr="006637D7">
              <w:t>1 USB memory stick (flash drive)</w:t>
            </w:r>
          </w:p>
          <w:p w:rsidR="00102A0B" w:rsidRDefault="006637D7" w:rsidP="006637D7">
            <w:pPr>
              <w:pStyle w:val="EnvelopeReturn"/>
              <w:rPr>
                <w:b/>
              </w:rPr>
            </w:pPr>
            <w:r>
              <w:t xml:space="preserve">All reference material is on </w:t>
            </w:r>
            <w:proofErr w:type="spellStart"/>
            <w:r>
              <w:t>LMS</w:t>
            </w:r>
            <w:proofErr w:type="spellEnd"/>
          </w:p>
        </w:tc>
      </w:tr>
    </w:tbl>
    <w:p w:rsidR="00102A0B" w:rsidRDefault="00102A0B"/>
    <w:tbl>
      <w:tblPr>
        <w:tblW w:w="0" w:type="auto"/>
        <w:tblBorders>
          <w:insideH w:val="single" w:sz="4" w:space="0" w:color="auto"/>
        </w:tblBorders>
        <w:tblLook w:val="0000" w:firstRow="0" w:lastRow="0" w:firstColumn="0" w:lastColumn="0" w:noHBand="0" w:noVBand="0"/>
      </w:tblPr>
      <w:tblGrid>
        <w:gridCol w:w="675"/>
        <w:gridCol w:w="63"/>
        <w:gridCol w:w="1638"/>
        <w:gridCol w:w="4678"/>
        <w:gridCol w:w="1784"/>
        <w:gridCol w:w="18"/>
      </w:tblGrid>
      <w:tr w:rsidR="00102A0B" w:rsidTr="006637D7">
        <w:tc>
          <w:tcPr>
            <w:tcW w:w="738" w:type="dxa"/>
            <w:gridSpan w:val="2"/>
            <w:tcBorders>
              <w:bottom w:val="nil"/>
            </w:tcBorders>
          </w:tcPr>
          <w:p w:rsidR="00102A0B" w:rsidRPr="00CC253A" w:rsidRDefault="00102A0B">
            <w:pPr>
              <w:pStyle w:val="EnvelopeReturn"/>
              <w:rPr>
                <w:rFonts w:cs="Arial"/>
              </w:rPr>
            </w:pPr>
            <w:r w:rsidRPr="00CC253A">
              <w:rPr>
                <w:rFonts w:cs="Arial"/>
                <w:b/>
                <w:noProof/>
              </w:rPr>
              <w:t>V.</w:t>
            </w:r>
          </w:p>
        </w:tc>
        <w:tc>
          <w:tcPr>
            <w:tcW w:w="8118" w:type="dxa"/>
            <w:gridSpan w:val="4"/>
            <w:tcBorders>
              <w:bottom w:val="nil"/>
            </w:tcBorders>
          </w:tcPr>
          <w:p w:rsidR="00102A0B" w:rsidRDefault="00102A0B">
            <w:pPr>
              <w:pStyle w:val="EnvelopeReturn"/>
            </w:pPr>
            <w:r>
              <w:rPr>
                <w:rFonts w:cs="Arial"/>
                <w:b/>
              </w:rPr>
              <w:t>EVALUATION PROCESS/GRADING SYSTEM:</w:t>
            </w:r>
          </w:p>
          <w:p w:rsidR="00102A0B" w:rsidRDefault="00102A0B"/>
          <w:tbl>
            <w:tblPr>
              <w:tblW w:w="0" w:type="auto"/>
              <w:tblLook w:val="0000" w:firstRow="0" w:lastRow="0" w:firstColumn="0" w:lastColumn="0" w:noHBand="0" w:noVBand="0"/>
            </w:tblPr>
            <w:tblGrid>
              <w:gridCol w:w="4387"/>
              <w:gridCol w:w="3500"/>
            </w:tblGrid>
            <w:tr w:rsidR="00102A0B">
              <w:tc>
                <w:tcPr>
                  <w:tcW w:w="4387" w:type="dxa"/>
                </w:tcPr>
                <w:p w:rsidR="00102A0B" w:rsidRDefault="00102A0B">
                  <w:pPr>
                    <w:rPr>
                      <w:rFonts w:ascii="Arial" w:hAnsi="Arial" w:cs="Arial"/>
                    </w:rPr>
                  </w:pPr>
                  <w:r>
                    <w:rPr>
                      <w:rFonts w:ascii="Arial" w:hAnsi="Arial" w:cs="Arial"/>
                    </w:rPr>
                    <w:t>Tests</w:t>
                  </w:r>
                </w:p>
              </w:tc>
              <w:tc>
                <w:tcPr>
                  <w:tcW w:w="3500" w:type="dxa"/>
                </w:tcPr>
                <w:p w:rsidR="00102A0B" w:rsidRDefault="00A248F5" w:rsidP="00A248F5">
                  <w:pPr>
                    <w:rPr>
                      <w:rFonts w:ascii="Arial" w:hAnsi="Arial" w:cs="Arial"/>
                    </w:rPr>
                  </w:pPr>
                  <w:r>
                    <w:rPr>
                      <w:rFonts w:ascii="Arial" w:hAnsi="Arial" w:cs="Arial"/>
                    </w:rPr>
                    <w:t>4</w:t>
                  </w:r>
                  <w:r w:rsidR="00E13774">
                    <w:rPr>
                      <w:rFonts w:ascii="Arial" w:hAnsi="Arial" w:cs="Arial"/>
                    </w:rPr>
                    <w:t>0</w:t>
                  </w:r>
                  <w:r w:rsidR="00102A0B">
                    <w:rPr>
                      <w:rFonts w:ascii="Arial" w:hAnsi="Arial" w:cs="Arial"/>
                    </w:rPr>
                    <w:t>%</w:t>
                  </w:r>
                </w:p>
              </w:tc>
            </w:tr>
            <w:tr w:rsidR="00102A0B">
              <w:tc>
                <w:tcPr>
                  <w:tcW w:w="4387" w:type="dxa"/>
                </w:tcPr>
                <w:p w:rsidR="00102A0B" w:rsidRDefault="00102A0B">
                  <w:pPr>
                    <w:rPr>
                      <w:rFonts w:ascii="Arial" w:hAnsi="Arial" w:cs="Arial"/>
                    </w:rPr>
                  </w:pPr>
                  <w:r>
                    <w:rPr>
                      <w:rFonts w:ascii="Arial" w:hAnsi="Arial" w:cs="Arial"/>
                    </w:rPr>
                    <w:t>Assignments</w:t>
                  </w:r>
                </w:p>
              </w:tc>
              <w:tc>
                <w:tcPr>
                  <w:tcW w:w="3500" w:type="dxa"/>
                </w:tcPr>
                <w:p w:rsidR="00102A0B" w:rsidRPr="00FA1535" w:rsidRDefault="00A248F5" w:rsidP="00A248F5">
                  <w:pPr>
                    <w:rPr>
                      <w:rFonts w:ascii="Arial" w:hAnsi="Arial" w:cs="Arial"/>
                      <w:u w:val="single"/>
                    </w:rPr>
                  </w:pPr>
                  <w:r>
                    <w:rPr>
                      <w:rFonts w:ascii="Arial" w:hAnsi="Arial" w:cs="Arial"/>
                      <w:u w:val="single"/>
                    </w:rPr>
                    <w:t>6</w:t>
                  </w:r>
                  <w:r w:rsidR="00E13774" w:rsidRPr="00FA1535">
                    <w:rPr>
                      <w:rFonts w:ascii="Arial" w:hAnsi="Arial" w:cs="Arial"/>
                      <w:u w:val="single"/>
                    </w:rPr>
                    <w:t>0</w:t>
                  </w:r>
                  <w:r w:rsidR="00102A0B" w:rsidRPr="00FA1535">
                    <w:rPr>
                      <w:rFonts w:ascii="Arial" w:hAnsi="Arial" w:cs="Arial"/>
                      <w:u w:val="single"/>
                    </w:rPr>
                    <w:t>%</w:t>
                  </w:r>
                </w:p>
              </w:tc>
            </w:tr>
            <w:tr w:rsidR="00102A0B">
              <w:tc>
                <w:tcPr>
                  <w:tcW w:w="4387" w:type="dxa"/>
                </w:tcPr>
                <w:p w:rsidR="00102A0B" w:rsidRDefault="00102A0B">
                  <w:pPr>
                    <w:rPr>
                      <w:rFonts w:ascii="Arial" w:hAnsi="Arial" w:cs="Arial"/>
                    </w:rPr>
                  </w:pPr>
                  <w:r>
                    <w:rPr>
                      <w:rFonts w:ascii="Arial" w:hAnsi="Arial" w:cs="Arial"/>
                    </w:rPr>
                    <w:t>Total</w:t>
                  </w:r>
                </w:p>
              </w:tc>
              <w:tc>
                <w:tcPr>
                  <w:tcW w:w="3500" w:type="dxa"/>
                </w:tcPr>
                <w:p w:rsidR="00102A0B" w:rsidRDefault="00102A0B">
                  <w:pPr>
                    <w:rPr>
                      <w:rFonts w:ascii="Arial" w:hAnsi="Arial" w:cs="Arial"/>
                    </w:rPr>
                  </w:pPr>
                  <w:r>
                    <w:rPr>
                      <w:rFonts w:ascii="Arial" w:hAnsi="Arial" w:cs="Arial"/>
                    </w:rPr>
                    <w:t>100%</w:t>
                  </w:r>
                </w:p>
              </w:tc>
            </w:tr>
          </w:tbl>
          <w:p w:rsidR="00102A0B" w:rsidRDefault="00102A0B">
            <w:pPr>
              <w:rPr>
                <w:rFonts w:ascii="Arial" w:hAnsi="Arial" w:cs="Arial"/>
              </w:rPr>
            </w:pPr>
          </w:p>
          <w:p w:rsidR="005359BF" w:rsidRDefault="005359BF" w:rsidP="005359BF">
            <w:pPr>
              <w:rPr>
                <w:rFonts w:ascii="Arial" w:hAnsi="Arial" w:cs="Arial"/>
              </w:rPr>
            </w:pPr>
            <w:r>
              <w:rPr>
                <w:rFonts w:ascii="Arial" w:hAnsi="Arial" w:cs="Arial"/>
              </w:rPr>
              <w:t xml:space="preserve">Note: Students must pass the Excel Test in order to pass the course. If the Excel Test is not passed on the first attempt, a rewrite may be allowed, late in the semester. Rewrites will only be allowed for students </w:t>
            </w:r>
            <w:r w:rsidR="0084528B">
              <w:rPr>
                <w:rFonts w:ascii="Arial" w:hAnsi="Arial" w:cs="Arial"/>
              </w:rPr>
              <w:t xml:space="preserve">that have submitted all assignments and those with </w:t>
            </w:r>
            <w:r>
              <w:rPr>
                <w:rFonts w:ascii="Arial" w:hAnsi="Arial" w:cs="Arial"/>
              </w:rPr>
              <w:t>good attendance.</w:t>
            </w:r>
          </w:p>
          <w:p w:rsidR="005359BF" w:rsidRDefault="005359BF" w:rsidP="005359BF">
            <w:pPr>
              <w:rPr>
                <w:rFonts w:ascii="Arial" w:hAnsi="Arial" w:cs="Arial"/>
              </w:rPr>
            </w:pPr>
          </w:p>
          <w:p w:rsidR="005359BF" w:rsidRDefault="005359BF" w:rsidP="005359B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NOTE:  </w:t>
            </w:r>
            <w:r w:rsidRPr="005872C4">
              <w:rPr>
                <w:rFonts w:ascii="Arial" w:hAnsi="Arial" w:cs="Arial"/>
                <w:bCs/>
              </w:rPr>
              <w:t>A</w:t>
            </w:r>
            <w:r>
              <w:rPr>
                <w:rFonts w:ascii="Arial" w:hAnsi="Arial" w:cs="Arial"/>
              </w:rPr>
              <w:t xml:space="preserve">ssignments will be reduced at a rate of </w:t>
            </w:r>
            <w:r>
              <w:rPr>
                <w:rFonts w:ascii="Arial" w:hAnsi="Arial" w:cs="Arial"/>
                <w:b/>
                <w:bCs/>
              </w:rPr>
              <w:t>10% per day</w:t>
            </w:r>
            <w:r>
              <w:rPr>
                <w:rFonts w:ascii="Arial" w:hAnsi="Arial" w:cs="Arial"/>
              </w:rPr>
              <w:t xml:space="preserve"> for late </w:t>
            </w:r>
          </w:p>
          <w:p w:rsidR="005359BF" w:rsidRDefault="005359BF" w:rsidP="005359B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rPr>
              <w:t xml:space="preserve">submissions for a period of 5 days after the due date. After 5 days, </w:t>
            </w:r>
          </w:p>
          <w:p w:rsidR="005359BF" w:rsidRDefault="005359BF" w:rsidP="005359B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rPr>
              <w:t xml:space="preserve">submissions will be valued at zero (0). All labs/assignments and reports </w:t>
            </w:r>
          </w:p>
          <w:p w:rsidR="005359BF" w:rsidRDefault="005359BF" w:rsidP="005359BF">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bCs/>
              </w:rPr>
            </w:pPr>
            <w:r>
              <w:rPr>
                <w:rFonts w:ascii="Arial" w:hAnsi="Arial" w:cs="Arial"/>
              </w:rPr>
              <w:t>must be submitted regardless of lateness to pass the course.</w:t>
            </w:r>
          </w:p>
          <w:p w:rsidR="005359BF" w:rsidRDefault="005359BF" w:rsidP="005359BF">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5359BF" w:rsidRDefault="005359BF" w:rsidP="005359BF">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Attendance during field exercises is </w:t>
            </w:r>
            <w:r>
              <w:rPr>
                <w:rFonts w:ascii="Arial" w:hAnsi="Arial" w:cs="Arial"/>
                <w:b/>
                <w:bCs/>
              </w:rPr>
              <w:t>MANDATORY.</w:t>
            </w:r>
            <w:r>
              <w:rPr>
                <w:rFonts w:ascii="Arial" w:hAnsi="Arial" w:cs="Arial"/>
              </w:rPr>
              <w:t xml:space="preserve"> </w:t>
            </w:r>
          </w:p>
          <w:p w:rsidR="005359BF" w:rsidRDefault="005359BF" w:rsidP="005359BF">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Student missing field work without valid, documented reason will            risk repeating the course. </w:t>
            </w:r>
          </w:p>
          <w:p w:rsidR="00CC1547" w:rsidRDefault="00CC1547" w:rsidP="005359BF"/>
        </w:tc>
      </w:tr>
      <w:tr w:rsidR="00CC253A" w:rsidTr="006637D7">
        <w:tc>
          <w:tcPr>
            <w:tcW w:w="738" w:type="dxa"/>
            <w:gridSpan w:val="2"/>
            <w:tcBorders>
              <w:top w:val="nil"/>
              <w:bottom w:val="nil"/>
              <w:right w:val="nil"/>
            </w:tcBorders>
          </w:tcPr>
          <w:p w:rsidR="00CC253A" w:rsidRDefault="00CC253A" w:rsidP="003E2AE2">
            <w:pPr>
              <w:pStyle w:val="EnvelopeReturn"/>
              <w:rPr>
                <w:rFonts w:ascii="Times New Roman" w:hAnsi="Times New Roman"/>
                <w:b/>
                <w:noProof/>
              </w:rPr>
            </w:pPr>
          </w:p>
        </w:tc>
        <w:tc>
          <w:tcPr>
            <w:tcW w:w="8118" w:type="dxa"/>
            <w:gridSpan w:val="4"/>
            <w:tcBorders>
              <w:top w:val="nil"/>
              <w:left w:val="nil"/>
              <w:bottom w:val="nil"/>
            </w:tcBorders>
          </w:tcPr>
          <w:p w:rsidR="00CC253A" w:rsidRDefault="00CC253A" w:rsidP="003E2AE2">
            <w:pPr>
              <w:pStyle w:val="EnvelopeReturn"/>
              <w:rPr>
                <w:rFonts w:cs="Arial"/>
              </w:rPr>
            </w:pPr>
            <w:r>
              <w:rPr>
                <w:rFonts w:cs="Arial"/>
              </w:rPr>
              <w:t>The following semester grades will be assigned to students in postsecondary courses:</w:t>
            </w: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jc w:val="center"/>
              <w:rPr>
                <w:rFonts w:ascii="Arial" w:hAnsi="Arial" w:cs="Arial"/>
                <w:i/>
                <w:iCs/>
              </w:rPr>
            </w:pPr>
          </w:p>
          <w:p w:rsidR="00CC253A" w:rsidRDefault="00CC253A" w:rsidP="003E2AE2">
            <w:pPr>
              <w:pStyle w:val="Heading2"/>
              <w:rPr>
                <w:rFonts w:ascii="Arial" w:hAnsi="Arial" w:cs="Arial"/>
              </w:rPr>
            </w:pPr>
            <w:r>
              <w:rPr>
                <w:rFonts w:ascii="Arial" w:hAnsi="Arial" w:cs="Arial"/>
              </w:rPr>
              <w:t>Grade</w:t>
            </w:r>
          </w:p>
        </w:tc>
        <w:tc>
          <w:tcPr>
            <w:tcW w:w="4678" w:type="dxa"/>
          </w:tcPr>
          <w:p w:rsidR="00CC253A" w:rsidRDefault="00CC253A" w:rsidP="003E2AE2">
            <w:pPr>
              <w:jc w:val="center"/>
              <w:rPr>
                <w:rFonts w:ascii="Arial" w:hAnsi="Arial" w:cs="Arial"/>
                <w:i/>
                <w:iCs/>
              </w:rPr>
            </w:pPr>
          </w:p>
          <w:p w:rsidR="00CC253A" w:rsidRDefault="00CC253A" w:rsidP="003E2AE2">
            <w:pPr>
              <w:pStyle w:val="Heading1"/>
              <w:rPr>
                <w:rFonts w:ascii="Arial" w:hAnsi="Arial" w:cs="Arial"/>
              </w:rPr>
            </w:pPr>
            <w:r>
              <w:rPr>
                <w:rFonts w:ascii="Arial" w:hAnsi="Arial" w:cs="Arial"/>
              </w:rPr>
              <w:t>Definition</w:t>
            </w:r>
          </w:p>
        </w:tc>
        <w:tc>
          <w:tcPr>
            <w:tcW w:w="1802" w:type="dxa"/>
            <w:gridSpan w:val="2"/>
          </w:tcPr>
          <w:p w:rsidR="00CC253A" w:rsidRDefault="00CC253A" w:rsidP="003E2AE2">
            <w:pPr>
              <w:jc w:val="center"/>
              <w:rPr>
                <w:rFonts w:ascii="Arial" w:hAnsi="Arial" w:cs="Arial"/>
                <w:i/>
                <w:iCs/>
              </w:rPr>
            </w:pPr>
            <w:r>
              <w:rPr>
                <w:rFonts w:ascii="Arial" w:hAnsi="Arial" w:cs="Arial"/>
                <w:i/>
                <w:iCs/>
              </w:rPr>
              <w:t>Grade Point Equivalent</w:t>
            </w:r>
          </w:p>
        </w:tc>
      </w:tr>
      <w:tr w:rsidR="00CC253A" w:rsidTr="006637D7">
        <w:tblPrEx>
          <w:tblBorders>
            <w:insideH w:val="none" w:sz="0" w:space="0" w:color="auto"/>
          </w:tblBorders>
        </w:tblPrEx>
        <w:trPr>
          <w:cantSplit/>
        </w:trPr>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A+</w:t>
            </w:r>
          </w:p>
        </w:tc>
        <w:tc>
          <w:tcPr>
            <w:tcW w:w="4678" w:type="dxa"/>
          </w:tcPr>
          <w:p w:rsidR="00CC253A" w:rsidRDefault="00CC253A" w:rsidP="003E2AE2">
            <w:pPr>
              <w:jc w:val="center"/>
              <w:rPr>
                <w:rFonts w:ascii="Arial" w:hAnsi="Arial" w:cs="Arial"/>
              </w:rPr>
            </w:pPr>
            <w:r>
              <w:rPr>
                <w:rFonts w:ascii="Arial" w:hAnsi="Arial" w:cs="Arial"/>
              </w:rPr>
              <w:t>90 – 100%</w:t>
            </w:r>
          </w:p>
        </w:tc>
        <w:tc>
          <w:tcPr>
            <w:tcW w:w="1802" w:type="dxa"/>
            <w:gridSpan w:val="2"/>
            <w:vMerge w:val="restart"/>
            <w:vAlign w:val="center"/>
          </w:tcPr>
          <w:p w:rsidR="00CC253A" w:rsidRDefault="00CC253A" w:rsidP="003E2AE2">
            <w:pPr>
              <w:jc w:val="center"/>
              <w:rPr>
                <w:rFonts w:ascii="Arial" w:hAnsi="Arial" w:cs="Arial"/>
              </w:rPr>
            </w:pPr>
            <w:r>
              <w:rPr>
                <w:rFonts w:ascii="Arial" w:hAnsi="Arial" w:cs="Arial"/>
              </w:rPr>
              <w:t>4.00</w:t>
            </w:r>
          </w:p>
        </w:tc>
      </w:tr>
      <w:tr w:rsidR="00CC253A" w:rsidTr="006637D7">
        <w:tblPrEx>
          <w:tblBorders>
            <w:insideH w:val="none" w:sz="0" w:space="0" w:color="auto"/>
          </w:tblBorders>
        </w:tblPrEx>
        <w:trPr>
          <w:cantSplit/>
        </w:trPr>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A</w:t>
            </w:r>
          </w:p>
        </w:tc>
        <w:tc>
          <w:tcPr>
            <w:tcW w:w="4678" w:type="dxa"/>
          </w:tcPr>
          <w:p w:rsidR="00CC253A" w:rsidRDefault="00CC253A" w:rsidP="003E2AE2">
            <w:pPr>
              <w:jc w:val="center"/>
              <w:rPr>
                <w:rFonts w:ascii="Arial" w:hAnsi="Arial" w:cs="Arial"/>
              </w:rPr>
            </w:pPr>
            <w:r>
              <w:rPr>
                <w:rFonts w:ascii="Arial" w:hAnsi="Arial" w:cs="Arial"/>
              </w:rPr>
              <w:t>80 – 89%</w:t>
            </w:r>
          </w:p>
        </w:tc>
        <w:tc>
          <w:tcPr>
            <w:tcW w:w="1802" w:type="dxa"/>
            <w:gridSpan w:val="2"/>
            <w:vMerge/>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B</w:t>
            </w:r>
          </w:p>
        </w:tc>
        <w:tc>
          <w:tcPr>
            <w:tcW w:w="4678" w:type="dxa"/>
          </w:tcPr>
          <w:p w:rsidR="00CC253A" w:rsidRDefault="00CC253A" w:rsidP="003E2AE2">
            <w:pPr>
              <w:jc w:val="center"/>
              <w:rPr>
                <w:rFonts w:ascii="Arial" w:hAnsi="Arial" w:cs="Arial"/>
              </w:rPr>
            </w:pPr>
            <w:r>
              <w:rPr>
                <w:rFonts w:ascii="Arial" w:hAnsi="Arial" w:cs="Arial"/>
              </w:rPr>
              <w:t>70 - 79%</w:t>
            </w:r>
          </w:p>
        </w:tc>
        <w:tc>
          <w:tcPr>
            <w:tcW w:w="1802" w:type="dxa"/>
            <w:gridSpan w:val="2"/>
          </w:tcPr>
          <w:p w:rsidR="00CC253A" w:rsidRDefault="00CC253A" w:rsidP="003E2AE2">
            <w:pPr>
              <w:jc w:val="center"/>
              <w:rPr>
                <w:rFonts w:ascii="Arial" w:hAnsi="Arial" w:cs="Arial"/>
              </w:rPr>
            </w:pPr>
            <w:r>
              <w:rPr>
                <w:rFonts w:ascii="Arial" w:hAnsi="Arial" w:cs="Arial"/>
              </w:rPr>
              <w:t>3.00</w:t>
            </w: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C</w:t>
            </w:r>
          </w:p>
        </w:tc>
        <w:tc>
          <w:tcPr>
            <w:tcW w:w="4678" w:type="dxa"/>
          </w:tcPr>
          <w:p w:rsidR="00CC253A" w:rsidRDefault="00CC253A" w:rsidP="003E2AE2">
            <w:pPr>
              <w:jc w:val="center"/>
              <w:rPr>
                <w:rFonts w:ascii="Arial" w:hAnsi="Arial" w:cs="Arial"/>
              </w:rPr>
            </w:pPr>
            <w:r>
              <w:rPr>
                <w:rFonts w:ascii="Arial" w:hAnsi="Arial" w:cs="Arial"/>
              </w:rPr>
              <w:t>60 - 69%</w:t>
            </w:r>
          </w:p>
        </w:tc>
        <w:tc>
          <w:tcPr>
            <w:tcW w:w="1802" w:type="dxa"/>
            <w:gridSpan w:val="2"/>
          </w:tcPr>
          <w:p w:rsidR="00CC253A" w:rsidRDefault="00CC253A" w:rsidP="003E2AE2">
            <w:pPr>
              <w:jc w:val="center"/>
              <w:rPr>
                <w:rFonts w:ascii="Arial" w:hAnsi="Arial" w:cs="Arial"/>
              </w:rPr>
            </w:pPr>
            <w:r>
              <w:rPr>
                <w:rFonts w:ascii="Arial" w:hAnsi="Arial" w:cs="Arial"/>
              </w:rPr>
              <w:t>2.00</w:t>
            </w: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D</w:t>
            </w:r>
          </w:p>
        </w:tc>
        <w:tc>
          <w:tcPr>
            <w:tcW w:w="4678" w:type="dxa"/>
          </w:tcPr>
          <w:p w:rsidR="00CC253A" w:rsidRDefault="00CC253A" w:rsidP="003E2AE2">
            <w:pPr>
              <w:jc w:val="center"/>
              <w:rPr>
                <w:rFonts w:ascii="Arial" w:hAnsi="Arial" w:cs="Arial"/>
              </w:rPr>
            </w:pPr>
            <w:r>
              <w:rPr>
                <w:rFonts w:ascii="Arial" w:hAnsi="Arial" w:cs="Arial"/>
              </w:rPr>
              <w:t>50 – 59%</w:t>
            </w:r>
          </w:p>
        </w:tc>
        <w:tc>
          <w:tcPr>
            <w:tcW w:w="1802" w:type="dxa"/>
            <w:gridSpan w:val="2"/>
          </w:tcPr>
          <w:p w:rsidR="00CC253A" w:rsidRDefault="00CC253A" w:rsidP="003E2AE2">
            <w:pPr>
              <w:jc w:val="center"/>
              <w:rPr>
                <w:rFonts w:ascii="Arial" w:hAnsi="Arial" w:cs="Arial"/>
              </w:rPr>
            </w:pPr>
            <w:r>
              <w:rPr>
                <w:rFonts w:ascii="Arial" w:hAnsi="Arial" w:cs="Arial"/>
              </w:rPr>
              <w:t>1.00</w:t>
            </w: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F (Fail)</w:t>
            </w:r>
          </w:p>
        </w:tc>
        <w:tc>
          <w:tcPr>
            <w:tcW w:w="4678" w:type="dxa"/>
          </w:tcPr>
          <w:p w:rsidR="00CC253A" w:rsidRDefault="00CC253A" w:rsidP="003E2AE2">
            <w:pPr>
              <w:jc w:val="center"/>
              <w:rPr>
                <w:rFonts w:ascii="Arial" w:hAnsi="Arial" w:cs="Arial"/>
              </w:rPr>
            </w:pPr>
            <w:r>
              <w:rPr>
                <w:rFonts w:ascii="Arial" w:hAnsi="Arial" w:cs="Arial"/>
              </w:rPr>
              <w:t>49% and below</w:t>
            </w:r>
          </w:p>
        </w:tc>
        <w:tc>
          <w:tcPr>
            <w:tcW w:w="1802" w:type="dxa"/>
            <w:gridSpan w:val="2"/>
          </w:tcPr>
          <w:p w:rsidR="00CC253A" w:rsidRDefault="00CC253A" w:rsidP="003E2AE2">
            <w:pPr>
              <w:jc w:val="center"/>
              <w:rPr>
                <w:rFonts w:ascii="Arial" w:hAnsi="Arial" w:cs="Arial"/>
              </w:rPr>
            </w:pPr>
            <w:r>
              <w:rPr>
                <w:rFonts w:ascii="Arial" w:hAnsi="Arial" w:cs="Arial"/>
              </w:rPr>
              <w:t>0.00</w:t>
            </w: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p>
        </w:tc>
        <w:tc>
          <w:tcPr>
            <w:tcW w:w="4678" w:type="dxa"/>
          </w:tcPr>
          <w:p w:rsidR="00CC253A" w:rsidRDefault="00CC253A" w:rsidP="003E2AE2">
            <w:pPr>
              <w:rPr>
                <w:rFonts w:ascii="Arial" w:hAnsi="Arial" w:cs="Arial"/>
              </w:rPr>
            </w:pP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CR (Credit)</w:t>
            </w:r>
          </w:p>
        </w:tc>
        <w:tc>
          <w:tcPr>
            <w:tcW w:w="4678" w:type="dxa"/>
          </w:tcPr>
          <w:p w:rsidR="00CC253A" w:rsidRDefault="00CC253A" w:rsidP="003E2AE2">
            <w:pPr>
              <w:rPr>
                <w:rFonts w:ascii="Arial" w:hAnsi="Arial" w:cs="Arial"/>
              </w:rPr>
            </w:pPr>
            <w:r>
              <w:rPr>
                <w:rFonts w:ascii="Arial" w:hAnsi="Arial" w:cs="Arial"/>
              </w:rPr>
              <w:t>Credit for diploma requirements has been awarded.</w:t>
            </w: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S</w:t>
            </w:r>
          </w:p>
        </w:tc>
        <w:tc>
          <w:tcPr>
            <w:tcW w:w="4678" w:type="dxa"/>
          </w:tcPr>
          <w:p w:rsidR="00CC253A" w:rsidRDefault="00CC253A" w:rsidP="003E2AE2">
            <w:pPr>
              <w:rPr>
                <w:rFonts w:ascii="Arial" w:hAnsi="Arial" w:cs="Arial"/>
              </w:rPr>
            </w:pPr>
            <w:r>
              <w:rPr>
                <w:rFonts w:ascii="Arial" w:hAnsi="Arial" w:cs="Arial"/>
              </w:rPr>
              <w:t>Satisfactory achievement in field /clinical placement or non-graded subject area.</w:t>
            </w: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U</w:t>
            </w:r>
          </w:p>
        </w:tc>
        <w:tc>
          <w:tcPr>
            <w:tcW w:w="4678" w:type="dxa"/>
          </w:tcPr>
          <w:p w:rsidR="00CC253A" w:rsidRDefault="00CC253A" w:rsidP="003E2AE2">
            <w:pPr>
              <w:rPr>
                <w:rFonts w:ascii="Arial" w:hAnsi="Arial" w:cs="Arial"/>
              </w:rPr>
            </w:pPr>
            <w:r>
              <w:rPr>
                <w:rFonts w:ascii="Arial" w:hAnsi="Arial" w:cs="Arial"/>
              </w:rPr>
              <w:t>Unsatisfactory achievement in field/clinical placement or non-graded subject area.</w:t>
            </w: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X</w:t>
            </w:r>
          </w:p>
        </w:tc>
        <w:tc>
          <w:tcPr>
            <w:tcW w:w="4678" w:type="dxa"/>
          </w:tcPr>
          <w:p w:rsidR="00CC253A" w:rsidRDefault="00CC253A" w:rsidP="003E2AE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NR</w:t>
            </w:r>
          </w:p>
        </w:tc>
        <w:tc>
          <w:tcPr>
            <w:tcW w:w="4678" w:type="dxa"/>
          </w:tcPr>
          <w:p w:rsidR="00CC253A" w:rsidRDefault="00CC253A" w:rsidP="003E2AE2">
            <w:pPr>
              <w:rPr>
                <w:rFonts w:ascii="Arial" w:hAnsi="Arial" w:cs="Arial"/>
              </w:rPr>
            </w:pPr>
            <w:r>
              <w:rPr>
                <w:rFonts w:ascii="Arial" w:hAnsi="Arial" w:cs="Arial"/>
              </w:rPr>
              <w:t xml:space="preserve">Grade not reported to Registrar's office.  </w:t>
            </w: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c>
          <w:tcPr>
            <w:tcW w:w="675" w:type="dxa"/>
          </w:tcPr>
          <w:p w:rsidR="00CC253A" w:rsidRDefault="00CC253A" w:rsidP="003E2AE2">
            <w:pPr>
              <w:rPr>
                <w:rFonts w:ascii="Arial" w:hAnsi="Arial" w:cs="Arial"/>
              </w:rPr>
            </w:pPr>
          </w:p>
        </w:tc>
        <w:tc>
          <w:tcPr>
            <w:tcW w:w="1701" w:type="dxa"/>
            <w:gridSpan w:val="2"/>
          </w:tcPr>
          <w:p w:rsidR="00CC253A" w:rsidRDefault="00CC253A" w:rsidP="003E2AE2">
            <w:pPr>
              <w:rPr>
                <w:rFonts w:ascii="Arial" w:hAnsi="Arial" w:cs="Arial"/>
              </w:rPr>
            </w:pPr>
            <w:r>
              <w:rPr>
                <w:rFonts w:ascii="Arial" w:hAnsi="Arial" w:cs="Arial"/>
              </w:rPr>
              <w:t>W</w:t>
            </w:r>
          </w:p>
        </w:tc>
        <w:tc>
          <w:tcPr>
            <w:tcW w:w="4678" w:type="dxa"/>
          </w:tcPr>
          <w:p w:rsidR="00CC253A" w:rsidRDefault="00CC253A" w:rsidP="003E2AE2">
            <w:pPr>
              <w:rPr>
                <w:rFonts w:ascii="Arial" w:hAnsi="Arial" w:cs="Arial"/>
              </w:rPr>
            </w:pPr>
            <w:r>
              <w:rPr>
                <w:rFonts w:ascii="Arial" w:hAnsi="Arial" w:cs="Arial"/>
              </w:rPr>
              <w:t>Student has withdrawn from the course without academic penalty.</w:t>
            </w:r>
          </w:p>
          <w:p w:rsidR="00CC253A" w:rsidRDefault="00CC253A" w:rsidP="003E2AE2">
            <w:pPr>
              <w:rPr>
                <w:rFonts w:ascii="Arial" w:hAnsi="Arial" w:cs="Arial"/>
              </w:rPr>
            </w:pPr>
          </w:p>
          <w:p w:rsidR="00CC253A" w:rsidRDefault="00CC253A" w:rsidP="003E2AE2">
            <w:pPr>
              <w:rPr>
                <w:rFonts w:ascii="Arial" w:hAnsi="Arial" w:cs="Arial"/>
              </w:rPr>
            </w:pPr>
          </w:p>
          <w:p w:rsidR="00CC253A" w:rsidRDefault="00CC253A" w:rsidP="003E2AE2">
            <w:pPr>
              <w:rPr>
                <w:rFonts w:ascii="Arial" w:hAnsi="Arial" w:cs="Arial"/>
              </w:rPr>
            </w:pPr>
          </w:p>
        </w:tc>
        <w:tc>
          <w:tcPr>
            <w:tcW w:w="1802" w:type="dxa"/>
            <w:gridSpan w:val="2"/>
          </w:tcPr>
          <w:p w:rsidR="00CC253A" w:rsidRDefault="00CC253A" w:rsidP="003E2AE2">
            <w:pPr>
              <w:jc w:val="center"/>
              <w:rPr>
                <w:rFonts w:ascii="Arial" w:hAnsi="Arial" w:cs="Arial"/>
              </w:rPr>
            </w:pPr>
          </w:p>
        </w:tc>
      </w:tr>
      <w:tr w:rsidR="00CC253A" w:rsidTr="006637D7">
        <w:tblPrEx>
          <w:tblBorders>
            <w:insideH w:val="none" w:sz="0" w:space="0" w:color="auto"/>
          </w:tblBorders>
        </w:tblPrEx>
        <w:trPr>
          <w:cantSplit/>
        </w:trPr>
        <w:tc>
          <w:tcPr>
            <w:tcW w:w="675" w:type="dxa"/>
          </w:tcPr>
          <w:p w:rsidR="00CC253A" w:rsidRDefault="00CC253A" w:rsidP="003E2AE2">
            <w:pPr>
              <w:rPr>
                <w:rFonts w:ascii="Arial" w:hAnsi="Arial"/>
                <w:b/>
              </w:rPr>
            </w:pPr>
            <w:r>
              <w:rPr>
                <w:rFonts w:ascii="Arial" w:hAnsi="Arial"/>
                <w:b/>
              </w:rPr>
              <w:t>VI.</w:t>
            </w:r>
          </w:p>
        </w:tc>
        <w:tc>
          <w:tcPr>
            <w:tcW w:w="8181" w:type="dxa"/>
            <w:gridSpan w:val="5"/>
          </w:tcPr>
          <w:p w:rsidR="00CC253A" w:rsidRDefault="00CC253A" w:rsidP="003E2AE2">
            <w:pPr>
              <w:rPr>
                <w:rFonts w:ascii="Arial" w:hAnsi="Arial"/>
                <w:b/>
              </w:rPr>
            </w:pPr>
            <w:r>
              <w:rPr>
                <w:rFonts w:ascii="Arial" w:hAnsi="Arial"/>
                <w:b/>
              </w:rPr>
              <w:t>SPECIAL NOTES:</w:t>
            </w:r>
          </w:p>
          <w:p w:rsidR="00CC253A" w:rsidRDefault="00CC253A" w:rsidP="003E2AE2">
            <w:pPr>
              <w:rPr>
                <w:rFonts w:ascii="Arial" w:hAnsi="Arial"/>
              </w:rPr>
            </w:pPr>
          </w:p>
        </w:tc>
      </w:tr>
      <w:tr w:rsidR="00CC253A" w:rsidRPr="00723208" w:rsidTr="006637D7">
        <w:tblPrEx>
          <w:tblBorders>
            <w:insideH w:val="none" w:sz="0" w:space="0" w:color="auto"/>
          </w:tblBorders>
        </w:tblPrEx>
        <w:trPr>
          <w:gridAfter w:val="1"/>
          <w:wAfter w:w="18" w:type="dxa"/>
          <w:cantSplit/>
          <w:trHeight w:val="1944"/>
        </w:trPr>
        <w:tc>
          <w:tcPr>
            <w:tcW w:w="8838" w:type="dxa"/>
            <w:gridSpan w:val="5"/>
          </w:tcPr>
          <w:p w:rsidR="00CC253A" w:rsidRPr="00A04590" w:rsidRDefault="00CC253A" w:rsidP="003E2AE2">
            <w:pPr>
              <w:rPr>
                <w:rFonts w:ascii="Arial" w:hAnsi="Arial" w:cs="Arial"/>
                <w:szCs w:val="24"/>
                <w:u w:val="single"/>
              </w:rPr>
            </w:pPr>
            <w:r w:rsidRPr="00A04590">
              <w:rPr>
                <w:rFonts w:ascii="Arial" w:hAnsi="Arial" w:cs="Arial"/>
                <w:szCs w:val="24"/>
                <w:u w:val="single"/>
              </w:rPr>
              <w:t>Attendance:</w:t>
            </w:r>
          </w:p>
          <w:p w:rsidR="00CC253A" w:rsidRDefault="00CC253A" w:rsidP="003E2AE2">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C253A" w:rsidRDefault="00CC253A" w:rsidP="00CC253A"/>
    <w:tbl>
      <w:tblPr>
        <w:tblW w:w="0" w:type="auto"/>
        <w:tblLayout w:type="fixed"/>
        <w:tblLook w:val="0000" w:firstRow="0" w:lastRow="0" w:firstColumn="0" w:lastColumn="0" w:noHBand="0" w:noVBand="0"/>
      </w:tblPr>
      <w:tblGrid>
        <w:gridCol w:w="675"/>
        <w:gridCol w:w="8181"/>
      </w:tblGrid>
      <w:tr w:rsidR="00CC253A" w:rsidRPr="00A04590" w:rsidTr="003E2AE2">
        <w:trPr>
          <w:cantSplit/>
        </w:trPr>
        <w:tc>
          <w:tcPr>
            <w:tcW w:w="675" w:type="dxa"/>
          </w:tcPr>
          <w:p w:rsidR="00CC253A" w:rsidRPr="00A04590" w:rsidRDefault="00CC253A" w:rsidP="003E2AE2">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C253A" w:rsidRPr="00A04590" w:rsidRDefault="00CC253A" w:rsidP="003E2AE2">
            <w:pPr>
              <w:rPr>
                <w:rFonts w:ascii="Arial" w:hAnsi="Arial"/>
                <w:b/>
              </w:rPr>
            </w:pPr>
            <w:r w:rsidRPr="00A04590">
              <w:rPr>
                <w:rFonts w:ascii="Arial" w:hAnsi="Arial"/>
                <w:b/>
              </w:rPr>
              <w:t>COURSE OUTLINE ADDENDUM:</w:t>
            </w:r>
          </w:p>
          <w:p w:rsidR="00CC253A" w:rsidRPr="00A04590" w:rsidRDefault="00CC253A" w:rsidP="003E2AE2">
            <w:pPr>
              <w:rPr>
                <w:rFonts w:ascii="Arial" w:hAnsi="Arial"/>
                <w:b/>
              </w:rPr>
            </w:pPr>
          </w:p>
        </w:tc>
      </w:tr>
      <w:tr w:rsidR="00CC253A" w:rsidRPr="00A04590" w:rsidTr="003E2AE2">
        <w:trPr>
          <w:cantSplit/>
        </w:trPr>
        <w:tc>
          <w:tcPr>
            <w:tcW w:w="675" w:type="dxa"/>
          </w:tcPr>
          <w:p w:rsidR="00CC253A" w:rsidRPr="00A04590" w:rsidRDefault="00CC253A" w:rsidP="003E2AE2">
            <w:pPr>
              <w:rPr>
                <w:rFonts w:ascii="Arial" w:hAnsi="Arial"/>
              </w:rPr>
            </w:pPr>
          </w:p>
        </w:tc>
        <w:tc>
          <w:tcPr>
            <w:tcW w:w="8181" w:type="dxa"/>
          </w:tcPr>
          <w:p w:rsidR="00CC253A" w:rsidRPr="00A04590" w:rsidRDefault="00CC253A" w:rsidP="003E2AE2">
            <w:pPr>
              <w:rPr>
                <w:rFonts w:ascii="Arial" w:hAnsi="Arial"/>
              </w:rPr>
            </w:pPr>
            <w:r w:rsidRPr="00A04590">
              <w:rPr>
                <w:rFonts w:ascii="Arial" w:hAnsi="Arial"/>
              </w:rPr>
              <w:t>The provisions contained in the addendum located on the portal form part of this course outline.</w:t>
            </w:r>
          </w:p>
        </w:tc>
      </w:tr>
    </w:tbl>
    <w:p w:rsidR="00FA1535" w:rsidRDefault="00FA1535" w:rsidP="00FA1535">
      <w:pPr>
        <w:pStyle w:val="EnvelopeReturn"/>
      </w:pPr>
    </w:p>
    <w:p w:rsidR="00102A0B" w:rsidRDefault="00102A0B">
      <w:pPr>
        <w:rPr>
          <w:rFonts w:ascii="Arial" w:hAnsi="Arial" w:cs="Arial"/>
        </w:rPr>
      </w:pPr>
    </w:p>
    <w:sectPr w:rsidR="00102A0B" w:rsidSect="005207C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E2" w:rsidRDefault="003E2AE2">
      <w:r>
        <w:separator/>
      </w:r>
    </w:p>
  </w:endnote>
  <w:endnote w:type="continuationSeparator" w:id="0">
    <w:p w:rsidR="003E2AE2" w:rsidRDefault="003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E2" w:rsidRDefault="003E2AE2">
      <w:r>
        <w:separator/>
      </w:r>
    </w:p>
  </w:footnote>
  <w:footnote w:type="continuationSeparator" w:id="0">
    <w:p w:rsidR="003E2AE2" w:rsidRDefault="003E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E2" w:rsidRDefault="00AD44C2">
    <w:pPr>
      <w:pStyle w:val="Header"/>
      <w:framePr w:wrap="around" w:vAnchor="text" w:hAnchor="margin" w:xAlign="center" w:y="1"/>
      <w:rPr>
        <w:rStyle w:val="PageNumber"/>
      </w:rPr>
    </w:pPr>
    <w:r>
      <w:rPr>
        <w:rStyle w:val="PageNumber"/>
      </w:rPr>
      <w:fldChar w:fldCharType="begin"/>
    </w:r>
    <w:r w:rsidR="003E2AE2">
      <w:rPr>
        <w:rStyle w:val="PageNumber"/>
      </w:rPr>
      <w:instrText xml:space="preserve">PAGE  </w:instrText>
    </w:r>
    <w:r>
      <w:rPr>
        <w:rStyle w:val="PageNumber"/>
      </w:rPr>
      <w:fldChar w:fldCharType="separate"/>
    </w:r>
    <w:r w:rsidR="003E2AE2">
      <w:rPr>
        <w:rStyle w:val="PageNumber"/>
        <w:noProof/>
      </w:rPr>
      <w:t>4</w:t>
    </w:r>
    <w:r>
      <w:rPr>
        <w:rStyle w:val="PageNumber"/>
      </w:rPr>
      <w:fldChar w:fldCharType="end"/>
    </w:r>
  </w:p>
  <w:p w:rsidR="003E2AE2" w:rsidRDefault="003E2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E2" w:rsidRDefault="00AD44C2">
    <w:pPr>
      <w:pStyle w:val="Header"/>
      <w:framePr w:wrap="around" w:vAnchor="text" w:hAnchor="margin" w:xAlign="center" w:y="1"/>
      <w:rPr>
        <w:rStyle w:val="PageNumber"/>
      </w:rPr>
    </w:pPr>
    <w:r>
      <w:rPr>
        <w:rStyle w:val="PageNumber"/>
      </w:rPr>
      <w:fldChar w:fldCharType="begin"/>
    </w:r>
    <w:r w:rsidR="003E2AE2">
      <w:rPr>
        <w:rStyle w:val="PageNumber"/>
      </w:rPr>
      <w:instrText xml:space="preserve">PAGE  </w:instrText>
    </w:r>
    <w:r>
      <w:rPr>
        <w:rStyle w:val="PageNumber"/>
      </w:rPr>
      <w:fldChar w:fldCharType="separate"/>
    </w:r>
    <w:r w:rsidR="00B144A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2AE2">
      <w:tc>
        <w:tcPr>
          <w:tcW w:w="3794" w:type="dxa"/>
        </w:tcPr>
        <w:p w:rsidR="003E2AE2" w:rsidRPr="00931BD0" w:rsidRDefault="003E2AE2" w:rsidP="005F6522">
          <w:pPr>
            <w:rPr>
              <w:rFonts w:ascii="Arial" w:hAnsi="Arial"/>
              <w:snapToGrid w:val="0"/>
              <w:u w:val="single"/>
            </w:rPr>
          </w:pPr>
          <w:r w:rsidRPr="00931BD0">
            <w:rPr>
              <w:rFonts w:ascii="Arial" w:hAnsi="Arial"/>
              <w:u w:val="single"/>
            </w:rPr>
            <w:t>Data Analysis and Presentation</w:t>
          </w:r>
        </w:p>
      </w:tc>
      <w:tc>
        <w:tcPr>
          <w:tcW w:w="1134" w:type="dxa"/>
        </w:tcPr>
        <w:p w:rsidR="003E2AE2" w:rsidRDefault="003E2AE2">
          <w:pPr>
            <w:pStyle w:val="Header"/>
            <w:jc w:val="center"/>
            <w:rPr>
              <w:rFonts w:ascii="Arial" w:hAnsi="Arial"/>
              <w:snapToGrid w:val="0"/>
            </w:rPr>
          </w:pPr>
        </w:p>
      </w:tc>
      <w:tc>
        <w:tcPr>
          <w:tcW w:w="3928" w:type="dxa"/>
        </w:tcPr>
        <w:p w:rsidR="003E2AE2" w:rsidRPr="00931BD0" w:rsidRDefault="003E2AE2" w:rsidP="005F6522">
          <w:pPr>
            <w:pStyle w:val="Header"/>
            <w:jc w:val="right"/>
            <w:rPr>
              <w:rFonts w:ascii="Arial" w:hAnsi="Arial"/>
              <w:snapToGrid w:val="0"/>
              <w:u w:val="single"/>
            </w:rPr>
          </w:pPr>
          <w:r w:rsidRPr="00931BD0">
            <w:rPr>
              <w:rFonts w:ascii="Arial" w:hAnsi="Arial"/>
              <w:snapToGrid w:val="0"/>
              <w:u w:val="single"/>
            </w:rPr>
            <w:t>NET 150</w:t>
          </w:r>
        </w:p>
      </w:tc>
    </w:tr>
    <w:tr w:rsidR="003E2AE2">
      <w:tc>
        <w:tcPr>
          <w:tcW w:w="3794" w:type="dxa"/>
        </w:tcPr>
        <w:p w:rsidR="003E2AE2" w:rsidRDefault="003E2AE2">
          <w:pPr>
            <w:rPr>
              <w:rFonts w:ascii="Arial" w:hAnsi="Arial"/>
              <w:snapToGrid w:val="0"/>
            </w:rPr>
          </w:pPr>
          <w:r>
            <w:rPr>
              <w:rFonts w:ascii="Arial" w:hAnsi="Arial"/>
              <w:snapToGrid w:val="0"/>
            </w:rPr>
            <w:t>Course Name</w:t>
          </w:r>
        </w:p>
        <w:p w:rsidR="003E2AE2" w:rsidRDefault="003E2AE2">
          <w:pPr>
            <w:rPr>
              <w:rFonts w:ascii="Arial" w:hAnsi="Arial"/>
              <w:snapToGrid w:val="0"/>
            </w:rPr>
          </w:pPr>
        </w:p>
      </w:tc>
      <w:tc>
        <w:tcPr>
          <w:tcW w:w="1134" w:type="dxa"/>
        </w:tcPr>
        <w:p w:rsidR="003E2AE2" w:rsidRDefault="003E2AE2">
          <w:pPr>
            <w:pStyle w:val="Header"/>
            <w:jc w:val="center"/>
            <w:rPr>
              <w:rFonts w:ascii="Arial" w:hAnsi="Arial"/>
              <w:snapToGrid w:val="0"/>
            </w:rPr>
          </w:pPr>
        </w:p>
      </w:tc>
      <w:tc>
        <w:tcPr>
          <w:tcW w:w="3928" w:type="dxa"/>
        </w:tcPr>
        <w:p w:rsidR="003E2AE2" w:rsidRDefault="003E2AE2">
          <w:pPr>
            <w:pStyle w:val="Header"/>
            <w:jc w:val="right"/>
            <w:rPr>
              <w:rFonts w:ascii="Arial" w:hAnsi="Arial"/>
              <w:snapToGrid w:val="0"/>
            </w:rPr>
          </w:pPr>
          <w:r>
            <w:rPr>
              <w:rFonts w:ascii="Arial" w:hAnsi="Arial"/>
              <w:snapToGrid w:val="0"/>
            </w:rPr>
            <w:t xml:space="preserve">  Code No.</w:t>
          </w:r>
        </w:p>
        <w:p w:rsidR="003E2AE2" w:rsidRDefault="003E2AE2">
          <w:pPr>
            <w:pStyle w:val="Header"/>
            <w:jc w:val="right"/>
            <w:rPr>
              <w:rFonts w:ascii="Arial" w:hAnsi="Arial"/>
              <w:snapToGrid w:val="0"/>
            </w:rPr>
          </w:pPr>
        </w:p>
      </w:tc>
    </w:tr>
  </w:tbl>
  <w:p w:rsidR="003E2AE2" w:rsidRDefault="003E2A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8052C"/>
    <w:multiLevelType w:val="singleLevel"/>
    <w:tmpl w:val="08F85514"/>
    <w:lvl w:ilvl="0">
      <w:numFmt w:val="bullet"/>
      <w:lvlText w:val="-"/>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4C2E8E"/>
    <w:multiLevelType w:val="singleLevel"/>
    <w:tmpl w:val="4F1ECB02"/>
    <w:lvl w:ilvl="0">
      <w:start w:val="1"/>
      <w:numFmt w:val="decimal"/>
      <w:lvlText w:val="%1."/>
      <w:legacy w:legacy="1" w:legacySpace="0" w:legacyIndent="283"/>
      <w:lvlJc w:val="left"/>
      <w:pPr>
        <w:ind w:left="283" w:hanging="283"/>
      </w:pPr>
    </w:lvl>
  </w:abstractNum>
  <w:abstractNum w:abstractNumId="4">
    <w:nsid w:val="0FA310DF"/>
    <w:multiLevelType w:val="hybridMultilevel"/>
    <w:tmpl w:val="DBFE5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241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FF498F"/>
    <w:multiLevelType w:val="hybridMultilevel"/>
    <w:tmpl w:val="7572F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2697F99"/>
    <w:multiLevelType w:val="hybridMultilevel"/>
    <w:tmpl w:val="E8DE3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0833A8"/>
    <w:multiLevelType w:val="hybridMultilevel"/>
    <w:tmpl w:val="CC602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B92F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D03D5D"/>
    <w:multiLevelType w:val="singleLevel"/>
    <w:tmpl w:val="0809000F"/>
    <w:lvl w:ilvl="0">
      <w:start w:val="1"/>
      <w:numFmt w:val="decimal"/>
      <w:lvlText w:val="%1."/>
      <w:lvlJc w:val="left"/>
      <w:pPr>
        <w:tabs>
          <w:tab w:val="num" w:pos="360"/>
        </w:tabs>
        <w:ind w:left="360" w:hanging="360"/>
      </w:pPr>
    </w:lvl>
  </w:abstractNum>
  <w:abstractNum w:abstractNumId="16">
    <w:nsid w:val="501C07C7"/>
    <w:multiLevelType w:val="hybridMultilevel"/>
    <w:tmpl w:val="20EC4244"/>
    <w:lvl w:ilvl="0" w:tplc="9FC281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2E29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17E83"/>
    <w:multiLevelType w:val="singleLevel"/>
    <w:tmpl w:val="08F85514"/>
    <w:lvl w:ilvl="0">
      <w:numFmt w:val="bullet"/>
      <w:lvlText w:val="-"/>
      <w:lvlJc w:val="left"/>
      <w:pPr>
        <w:tabs>
          <w:tab w:val="num" w:pos="360"/>
        </w:tabs>
        <w:ind w:left="360" w:hanging="360"/>
      </w:pPr>
      <w:rPr>
        <w:rFonts w:hint="default"/>
      </w:rPr>
    </w:lvl>
  </w:abstractNum>
  <w:abstractNum w:abstractNumId="20">
    <w:nsid w:val="62B4641D"/>
    <w:multiLevelType w:val="hybridMultilevel"/>
    <w:tmpl w:val="DB5ACF98"/>
    <w:lvl w:ilvl="0" w:tplc="98D6EA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47D2D96"/>
    <w:multiLevelType w:val="singleLevel"/>
    <w:tmpl w:val="08F85514"/>
    <w:lvl w:ilvl="0">
      <w:numFmt w:val="bullet"/>
      <w:lvlText w:val="-"/>
      <w:lvlJc w:val="left"/>
      <w:pPr>
        <w:tabs>
          <w:tab w:val="num" w:pos="360"/>
        </w:tabs>
        <w:ind w:left="360" w:hanging="36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4"/>
  </w:num>
  <w:num w:numId="3">
    <w:abstractNumId w:val="8"/>
  </w:num>
  <w:num w:numId="4">
    <w:abstractNumId w:val="21"/>
  </w:num>
  <w:num w:numId="5">
    <w:abstractNumId w:val="25"/>
  </w:num>
  <w:num w:numId="6">
    <w:abstractNumId w:val="5"/>
  </w:num>
  <w:num w:numId="7">
    <w:abstractNumId w:val="2"/>
  </w:num>
  <w:num w:numId="8">
    <w:abstractNumId w:val="18"/>
  </w:num>
  <w:num w:numId="9">
    <w:abstractNumId w:val="22"/>
  </w:num>
  <w:num w:numId="10">
    <w:abstractNumId w:val="6"/>
  </w:num>
  <w:num w:numId="11">
    <w:abstractNumId w:val="12"/>
  </w:num>
  <w:num w:numId="12">
    <w:abstractNumId w:val="14"/>
  </w:num>
  <w:num w:numId="13">
    <w:abstractNumId w:val="15"/>
  </w:num>
  <w:num w:numId="14">
    <w:abstractNumId w:val="17"/>
  </w:num>
  <w:num w:numId="15">
    <w:abstractNumId w:val="7"/>
  </w:num>
  <w:num w:numId="16">
    <w:abstractNumId w:val="20"/>
  </w:num>
  <w:num w:numId="17">
    <w:abstractNumId w:val="3"/>
    <w:lvlOverride w:ilvl="0">
      <w:lvl w:ilvl="0">
        <w:start w:val="1"/>
        <w:numFmt w:val="decimal"/>
        <w:lvlText w:val="%1."/>
        <w:legacy w:legacy="1" w:legacySpace="0" w:legacyIndent="283"/>
        <w:lvlJc w:val="left"/>
        <w:pPr>
          <w:ind w:left="283" w:hanging="283"/>
        </w:pPr>
      </w:lvl>
    </w:lvlOverride>
  </w:num>
  <w:num w:numId="18">
    <w:abstractNumId w:val="19"/>
  </w:num>
  <w:num w:numId="19">
    <w:abstractNumId w:val="13"/>
  </w:num>
  <w:num w:numId="20">
    <w:abstractNumId w:val="9"/>
  </w:num>
  <w:num w:numId="21">
    <w:abstractNumId w:val="16"/>
  </w:num>
  <w:num w:numId="22">
    <w:abstractNumId w:val="1"/>
  </w:num>
  <w:num w:numId="23">
    <w:abstractNumId w:val="23"/>
  </w:num>
  <w:num w:numId="24">
    <w:abstractNumId w:val="4"/>
  </w:num>
  <w:num w:numId="2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F0"/>
    <w:rsid w:val="000348B3"/>
    <w:rsid w:val="00067373"/>
    <w:rsid w:val="000D40BD"/>
    <w:rsid w:val="00102A0B"/>
    <w:rsid w:val="00163BFF"/>
    <w:rsid w:val="001B12DF"/>
    <w:rsid w:val="001B43BB"/>
    <w:rsid w:val="001E34F0"/>
    <w:rsid w:val="001F7FC2"/>
    <w:rsid w:val="00285EA2"/>
    <w:rsid w:val="002A6AF8"/>
    <w:rsid w:val="00311C10"/>
    <w:rsid w:val="00394D30"/>
    <w:rsid w:val="003B2E9E"/>
    <w:rsid w:val="003E2AE2"/>
    <w:rsid w:val="0041321B"/>
    <w:rsid w:val="00425854"/>
    <w:rsid w:val="004923AF"/>
    <w:rsid w:val="004F5409"/>
    <w:rsid w:val="005016D4"/>
    <w:rsid w:val="005207C8"/>
    <w:rsid w:val="005272C5"/>
    <w:rsid w:val="005359BF"/>
    <w:rsid w:val="005816B0"/>
    <w:rsid w:val="005C5A8F"/>
    <w:rsid w:val="005C7B72"/>
    <w:rsid w:val="005F5F61"/>
    <w:rsid w:val="005F6522"/>
    <w:rsid w:val="006304B3"/>
    <w:rsid w:val="006637D7"/>
    <w:rsid w:val="006A339D"/>
    <w:rsid w:val="006D3E38"/>
    <w:rsid w:val="00720447"/>
    <w:rsid w:val="00794157"/>
    <w:rsid w:val="007B1CE2"/>
    <w:rsid w:val="00827C68"/>
    <w:rsid w:val="00835E58"/>
    <w:rsid w:val="0084528B"/>
    <w:rsid w:val="00850BD8"/>
    <w:rsid w:val="00857D57"/>
    <w:rsid w:val="00857E1C"/>
    <w:rsid w:val="008857E7"/>
    <w:rsid w:val="008A248E"/>
    <w:rsid w:val="00931BD0"/>
    <w:rsid w:val="009404A2"/>
    <w:rsid w:val="00963DE0"/>
    <w:rsid w:val="00981E26"/>
    <w:rsid w:val="009B7F76"/>
    <w:rsid w:val="00A06D5E"/>
    <w:rsid w:val="00A108A8"/>
    <w:rsid w:val="00A248F5"/>
    <w:rsid w:val="00A73FBD"/>
    <w:rsid w:val="00AD44C2"/>
    <w:rsid w:val="00AE3FA7"/>
    <w:rsid w:val="00B00B4C"/>
    <w:rsid w:val="00B144A0"/>
    <w:rsid w:val="00B748C7"/>
    <w:rsid w:val="00BD38CF"/>
    <w:rsid w:val="00C62F9A"/>
    <w:rsid w:val="00CC1547"/>
    <w:rsid w:val="00CC253A"/>
    <w:rsid w:val="00D7518A"/>
    <w:rsid w:val="00D97C9F"/>
    <w:rsid w:val="00DD09A4"/>
    <w:rsid w:val="00E10603"/>
    <w:rsid w:val="00E13774"/>
    <w:rsid w:val="00E37C07"/>
    <w:rsid w:val="00E9263A"/>
    <w:rsid w:val="00EC3702"/>
    <w:rsid w:val="00ED27EB"/>
    <w:rsid w:val="00ED300D"/>
    <w:rsid w:val="00ED3679"/>
    <w:rsid w:val="00F62ABE"/>
    <w:rsid w:val="00F71215"/>
    <w:rsid w:val="00FA1535"/>
    <w:rsid w:val="00FB29E2"/>
    <w:rsid w:val="00FD631D"/>
    <w:rsid w:val="00FF4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7C8"/>
    <w:rPr>
      <w:sz w:val="24"/>
      <w:lang w:val="en-US" w:eastAsia="en-US"/>
    </w:rPr>
  </w:style>
  <w:style w:type="paragraph" w:styleId="Heading1">
    <w:name w:val="heading 1"/>
    <w:basedOn w:val="Normal"/>
    <w:next w:val="Normal"/>
    <w:qFormat/>
    <w:rsid w:val="005207C8"/>
    <w:pPr>
      <w:keepNext/>
      <w:jc w:val="center"/>
      <w:outlineLvl w:val="0"/>
    </w:pPr>
    <w:rPr>
      <w:b/>
      <w:u w:val="single"/>
      <w:lang w:val="en-GB"/>
    </w:rPr>
  </w:style>
  <w:style w:type="paragraph" w:styleId="Heading2">
    <w:name w:val="heading 2"/>
    <w:basedOn w:val="Normal"/>
    <w:next w:val="Normal"/>
    <w:qFormat/>
    <w:rsid w:val="005207C8"/>
    <w:pPr>
      <w:keepNext/>
      <w:jc w:val="center"/>
      <w:outlineLvl w:val="1"/>
    </w:pPr>
    <w:rPr>
      <w:b/>
      <w:lang w:val="en-GB"/>
    </w:rPr>
  </w:style>
  <w:style w:type="paragraph" w:styleId="Heading3">
    <w:name w:val="heading 3"/>
    <w:basedOn w:val="Normal"/>
    <w:next w:val="Normal"/>
    <w:qFormat/>
    <w:rsid w:val="005207C8"/>
    <w:pPr>
      <w:keepNext/>
      <w:outlineLvl w:val="2"/>
    </w:pPr>
    <w:rPr>
      <w:i/>
      <w:iCs/>
    </w:rPr>
  </w:style>
  <w:style w:type="paragraph" w:styleId="Heading5">
    <w:name w:val="heading 5"/>
    <w:basedOn w:val="Normal"/>
    <w:next w:val="Normal"/>
    <w:qFormat/>
    <w:rsid w:val="005207C8"/>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207C8"/>
    <w:rPr>
      <w:rFonts w:ascii="Arial" w:hAnsi="Arial"/>
    </w:rPr>
  </w:style>
  <w:style w:type="paragraph" w:styleId="Header">
    <w:name w:val="header"/>
    <w:basedOn w:val="Normal"/>
    <w:rsid w:val="005207C8"/>
    <w:pPr>
      <w:tabs>
        <w:tab w:val="center" w:pos="4320"/>
        <w:tab w:val="right" w:pos="8640"/>
      </w:tabs>
    </w:pPr>
  </w:style>
  <w:style w:type="paragraph" w:styleId="Footer">
    <w:name w:val="footer"/>
    <w:basedOn w:val="Normal"/>
    <w:rsid w:val="005207C8"/>
    <w:pPr>
      <w:tabs>
        <w:tab w:val="center" w:pos="4320"/>
        <w:tab w:val="right" w:pos="8640"/>
      </w:tabs>
    </w:pPr>
  </w:style>
  <w:style w:type="character" w:styleId="PageNumber">
    <w:name w:val="page number"/>
    <w:basedOn w:val="DefaultParagraphFont"/>
    <w:rsid w:val="005207C8"/>
  </w:style>
  <w:style w:type="character" w:styleId="LineNumber">
    <w:name w:val="line number"/>
    <w:basedOn w:val="DefaultParagraphFont"/>
    <w:rsid w:val="005207C8"/>
  </w:style>
  <w:style w:type="paragraph" w:styleId="BodyTextIndent">
    <w:name w:val="Body Text Indent"/>
    <w:basedOn w:val="Normal"/>
    <w:rsid w:val="005207C8"/>
    <w:pPr>
      <w:ind w:left="450" w:hanging="450"/>
    </w:pPr>
    <w:rPr>
      <w:lang w:val="en-GB"/>
    </w:rPr>
  </w:style>
  <w:style w:type="paragraph" w:customStyle="1" w:styleId="Overview">
    <w:name w:val="Overview"/>
    <w:basedOn w:val="Normal"/>
    <w:rsid w:val="005207C8"/>
    <w:pPr>
      <w:spacing w:before="120" w:after="120"/>
    </w:pPr>
  </w:style>
  <w:style w:type="paragraph" w:customStyle="1" w:styleId="AssignmentInstructions">
    <w:name w:val="Assignment Instructions"/>
    <w:basedOn w:val="Normal"/>
    <w:rsid w:val="005207C8"/>
    <w:pPr>
      <w:spacing w:before="120" w:after="120"/>
      <w:ind w:left="284" w:hanging="284"/>
    </w:pPr>
  </w:style>
  <w:style w:type="character" w:styleId="Hyperlink">
    <w:name w:val="Hyperlink"/>
    <w:basedOn w:val="DefaultParagraphFont"/>
    <w:rsid w:val="00FA1535"/>
    <w:rPr>
      <w:color w:val="0000FF"/>
      <w:u w:val="single"/>
    </w:rPr>
  </w:style>
  <w:style w:type="paragraph" w:customStyle="1" w:styleId="Default">
    <w:name w:val="Default"/>
    <w:rsid w:val="00FA153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A1535"/>
    <w:pPr>
      <w:spacing w:before="100" w:beforeAutospacing="1" w:after="100" w:afterAutospacing="1"/>
    </w:pPr>
    <w:rPr>
      <w:szCs w:val="24"/>
      <w:lang w:val="en-CA" w:eastAsia="en-CA"/>
    </w:rPr>
  </w:style>
  <w:style w:type="paragraph" w:styleId="BalloonText">
    <w:name w:val="Balloon Text"/>
    <w:basedOn w:val="Normal"/>
    <w:link w:val="BalloonTextChar"/>
    <w:rsid w:val="008A248E"/>
    <w:rPr>
      <w:rFonts w:ascii="Tahoma" w:hAnsi="Tahoma" w:cs="Tahoma"/>
      <w:sz w:val="16"/>
      <w:szCs w:val="16"/>
    </w:rPr>
  </w:style>
  <w:style w:type="character" w:customStyle="1" w:styleId="BalloonTextChar">
    <w:name w:val="Balloon Text Char"/>
    <w:basedOn w:val="DefaultParagraphFont"/>
    <w:link w:val="BalloonText"/>
    <w:rsid w:val="008A248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7C8"/>
    <w:rPr>
      <w:sz w:val="24"/>
      <w:lang w:val="en-US" w:eastAsia="en-US"/>
    </w:rPr>
  </w:style>
  <w:style w:type="paragraph" w:styleId="Heading1">
    <w:name w:val="heading 1"/>
    <w:basedOn w:val="Normal"/>
    <w:next w:val="Normal"/>
    <w:qFormat/>
    <w:rsid w:val="005207C8"/>
    <w:pPr>
      <w:keepNext/>
      <w:jc w:val="center"/>
      <w:outlineLvl w:val="0"/>
    </w:pPr>
    <w:rPr>
      <w:b/>
      <w:u w:val="single"/>
      <w:lang w:val="en-GB"/>
    </w:rPr>
  </w:style>
  <w:style w:type="paragraph" w:styleId="Heading2">
    <w:name w:val="heading 2"/>
    <w:basedOn w:val="Normal"/>
    <w:next w:val="Normal"/>
    <w:qFormat/>
    <w:rsid w:val="005207C8"/>
    <w:pPr>
      <w:keepNext/>
      <w:jc w:val="center"/>
      <w:outlineLvl w:val="1"/>
    </w:pPr>
    <w:rPr>
      <w:b/>
      <w:lang w:val="en-GB"/>
    </w:rPr>
  </w:style>
  <w:style w:type="paragraph" w:styleId="Heading3">
    <w:name w:val="heading 3"/>
    <w:basedOn w:val="Normal"/>
    <w:next w:val="Normal"/>
    <w:qFormat/>
    <w:rsid w:val="005207C8"/>
    <w:pPr>
      <w:keepNext/>
      <w:outlineLvl w:val="2"/>
    </w:pPr>
    <w:rPr>
      <w:i/>
      <w:iCs/>
    </w:rPr>
  </w:style>
  <w:style w:type="paragraph" w:styleId="Heading5">
    <w:name w:val="heading 5"/>
    <w:basedOn w:val="Normal"/>
    <w:next w:val="Normal"/>
    <w:qFormat/>
    <w:rsid w:val="005207C8"/>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207C8"/>
    <w:rPr>
      <w:rFonts w:ascii="Arial" w:hAnsi="Arial"/>
    </w:rPr>
  </w:style>
  <w:style w:type="paragraph" w:styleId="Header">
    <w:name w:val="header"/>
    <w:basedOn w:val="Normal"/>
    <w:rsid w:val="005207C8"/>
    <w:pPr>
      <w:tabs>
        <w:tab w:val="center" w:pos="4320"/>
        <w:tab w:val="right" w:pos="8640"/>
      </w:tabs>
    </w:pPr>
  </w:style>
  <w:style w:type="paragraph" w:styleId="Footer">
    <w:name w:val="footer"/>
    <w:basedOn w:val="Normal"/>
    <w:rsid w:val="005207C8"/>
    <w:pPr>
      <w:tabs>
        <w:tab w:val="center" w:pos="4320"/>
        <w:tab w:val="right" w:pos="8640"/>
      </w:tabs>
    </w:pPr>
  </w:style>
  <w:style w:type="character" w:styleId="PageNumber">
    <w:name w:val="page number"/>
    <w:basedOn w:val="DefaultParagraphFont"/>
    <w:rsid w:val="005207C8"/>
  </w:style>
  <w:style w:type="character" w:styleId="LineNumber">
    <w:name w:val="line number"/>
    <w:basedOn w:val="DefaultParagraphFont"/>
    <w:rsid w:val="005207C8"/>
  </w:style>
  <w:style w:type="paragraph" w:styleId="BodyTextIndent">
    <w:name w:val="Body Text Indent"/>
    <w:basedOn w:val="Normal"/>
    <w:rsid w:val="005207C8"/>
    <w:pPr>
      <w:ind w:left="450" w:hanging="450"/>
    </w:pPr>
    <w:rPr>
      <w:lang w:val="en-GB"/>
    </w:rPr>
  </w:style>
  <w:style w:type="paragraph" w:customStyle="1" w:styleId="Overview">
    <w:name w:val="Overview"/>
    <w:basedOn w:val="Normal"/>
    <w:rsid w:val="005207C8"/>
    <w:pPr>
      <w:spacing w:before="120" w:after="120"/>
    </w:pPr>
  </w:style>
  <w:style w:type="paragraph" w:customStyle="1" w:styleId="AssignmentInstructions">
    <w:name w:val="Assignment Instructions"/>
    <w:basedOn w:val="Normal"/>
    <w:rsid w:val="005207C8"/>
    <w:pPr>
      <w:spacing w:before="120" w:after="120"/>
      <w:ind w:left="284" w:hanging="284"/>
    </w:pPr>
  </w:style>
  <w:style w:type="character" w:styleId="Hyperlink">
    <w:name w:val="Hyperlink"/>
    <w:basedOn w:val="DefaultParagraphFont"/>
    <w:rsid w:val="00FA1535"/>
    <w:rPr>
      <w:color w:val="0000FF"/>
      <w:u w:val="single"/>
    </w:rPr>
  </w:style>
  <w:style w:type="paragraph" w:customStyle="1" w:styleId="Default">
    <w:name w:val="Default"/>
    <w:rsid w:val="00FA153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A1535"/>
    <w:pPr>
      <w:spacing w:before="100" w:beforeAutospacing="1" w:after="100" w:afterAutospacing="1"/>
    </w:pPr>
    <w:rPr>
      <w:szCs w:val="24"/>
      <w:lang w:val="en-CA" w:eastAsia="en-CA"/>
    </w:rPr>
  </w:style>
  <w:style w:type="paragraph" w:styleId="BalloonText">
    <w:name w:val="Balloon Text"/>
    <w:basedOn w:val="Normal"/>
    <w:link w:val="BalloonTextChar"/>
    <w:rsid w:val="008A248E"/>
    <w:rPr>
      <w:rFonts w:ascii="Tahoma" w:hAnsi="Tahoma" w:cs="Tahoma"/>
      <w:sz w:val="16"/>
      <w:szCs w:val="16"/>
    </w:rPr>
  </w:style>
  <w:style w:type="character" w:customStyle="1" w:styleId="BalloonTextChar">
    <w:name w:val="Balloon Text Char"/>
    <w:basedOn w:val="DefaultParagraphFont"/>
    <w:link w:val="BalloonText"/>
    <w:rsid w:val="008A248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1810E-9236-46DE-8BBA-16AA60BD586C}"/>
</file>

<file path=customXml/itemProps2.xml><?xml version="1.0" encoding="utf-8"?>
<ds:datastoreItem xmlns:ds="http://schemas.openxmlformats.org/officeDocument/2006/customXml" ds:itemID="{B6CE8E97-E110-4AC5-AEF7-A52C5B59ED55}"/>
</file>

<file path=customXml/itemProps3.xml><?xml version="1.0" encoding="utf-8"?>
<ds:datastoreItem xmlns:ds="http://schemas.openxmlformats.org/officeDocument/2006/customXml" ds:itemID="{1F590CF7-0912-4284-8162-5341EBECBB6A}"/>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6079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2008-12-17T17:57:00Z</cp:lastPrinted>
  <dcterms:created xsi:type="dcterms:W3CDTF">2012-01-11T14:38:00Z</dcterms:created>
  <dcterms:modified xsi:type="dcterms:W3CDTF">2012-01-11T14:38:00Z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7982000</vt:r8>
  </property>
</Properties>
</file>